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4344B" w14:textId="77777777" w:rsidR="00E531BC" w:rsidRPr="00EF0EE1" w:rsidRDefault="00E531BC" w:rsidP="00C63EAD">
      <w:pPr>
        <w:spacing w:before="120" w:after="0" w:line="240" w:lineRule="auto"/>
        <w:jc w:val="center"/>
        <w:rPr>
          <w:rFonts w:ascii="Arial" w:hAnsi="Arial" w:cs="Arial"/>
          <w:b/>
          <w:iCs/>
          <w:sz w:val="24"/>
          <w:szCs w:val="24"/>
        </w:rPr>
      </w:pPr>
    </w:p>
    <w:p w14:paraId="64471528" w14:textId="77777777" w:rsidR="0002487F" w:rsidRPr="0089510A" w:rsidRDefault="0002487F" w:rsidP="0002487F">
      <w:pPr>
        <w:pStyle w:val="EncadrGrisClair"/>
        <w:rPr>
          <w:rFonts w:ascii="Arial" w:hAnsi="Arial" w:cs="Arial"/>
          <w:sz w:val="20"/>
          <w:szCs w:val="20"/>
        </w:rPr>
      </w:pPr>
      <w:r w:rsidRPr="0089510A">
        <w:rPr>
          <w:rFonts w:ascii="Arial" w:hAnsi="Arial" w:cs="Arial"/>
          <w:sz w:val="20"/>
          <w:szCs w:val="20"/>
        </w:rPr>
        <w:t>MODELE DE DELIBERATION</w:t>
      </w:r>
    </w:p>
    <w:p w14:paraId="16037D92" w14:textId="5E5C088C" w:rsidR="0002487F" w:rsidRPr="0089510A" w:rsidRDefault="0002487F" w:rsidP="0002487F">
      <w:pPr>
        <w:pStyle w:val="EncadrGrisClair"/>
        <w:rPr>
          <w:rFonts w:ascii="Arial" w:hAnsi="Arial" w:cs="Arial"/>
          <w:sz w:val="20"/>
          <w:szCs w:val="20"/>
        </w:rPr>
      </w:pPr>
      <w:r w:rsidRPr="0089510A">
        <w:rPr>
          <w:rFonts w:ascii="Arial" w:hAnsi="Arial" w:cs="Arial"/>
          <w:sz w:val="20"/>
          <w:szCs w:val="20"/>
        </w:rPr>
        <w:t xml:space="preserve">Adhésion </w:t>
      </w:r>
      <w:r>
        <w:rPr>
          <w:rFonts w:ascii="Arial" w:hAnsi="Arial" w:cs="Arial"/>
          <w:sz w:val="20"/>
          <w:szCs w:val="20"/>
        </w:rPr>
        <w:t>au service « Protection sociale complémentaire – risque santé » du CDG42</w:t>
      </w:r>
    </w:p>
    <w:p w14:paraId="25AA6105" w14:textId="38FA02AB" w:rsidR="00CA729F" w:rsidRPr="00EF0EE1" w:rsidRDefault="00CA729F" w:rsidP="00CA729F">
      <w:pPr>
        <w:spacing w:before="120" w:after="0" w:line="240" w:lineRule="auto"/>
        <w:jc w:val="center"/>
        <w:rPr>
          <w:rFonts w:ascii="Arial" w:hAnsi="Arial" w:cs="Arial"/>
          <w:i/>
          <w:iCs/>
          <w:color w:val="FF0000"/>
        </w:rPr>
      </w:pPr>
      <w:r w:rsidRPr="00EF0EE1">
        <w:rPr>
          <w:rFonts w:ascii="Arial" w:hAnsi="Arial" w:cs="Arial"/>
          <w:i/>
          <w:iCs/>
          <w:color w:val="FF0000"/>
        </w:rPr>
        <w:t>Partie en rouge : à compléter ou modifier par la collectivité</w:t>
      </w:r>
    </w:p>
    <w:p w14:paraId="6E0756C7" w14:textId="670D09D6" w:rsidR="00C63EAD" w:rsidRPr="00EF0EE1" w:rsidRDefault="00C63EAD" w:rsidP="00C63EAD">
      <w:pPr>
        <w:numPr>
          <w:ilvl w:val="12"/>
          <w:numId w:val="0"/>
        </w:numPr>
        <w:spacing w:before="120" w:after="0"/>
        <w:jc w:val="both"/>
        <w:rPr>
          <w:rFonts w:ascii="Arial" w:hAnsi="Arial" w:cs="Arial"/>
          <w:b/>
          <w:iCs/>
        </w:rPr>
      </w:pPr>
      <w:r w:rsidRPr="00EF0EE1">
        <w:rPr>
          <w:rFonts w:ascii="Arial" w:hAnsi="Arial" w:cs="Arial"/>
          <w:b/>
          <w:iCs/>
        </w:rPr>
        <w:t>Objet</w:t>
      </w:r>
      <w:r w:rsidRPr="00EF0EE1">
        <w:rPr>
          <w:rFonts w:ascii="Arial" w:hAnsi="Arial" w:cs="Arial"/>
          <w:iCs/>
        </w:rPr>
        <w:t xml:space="preserve"> : </w:t>
      </w:r>
      <w:r w:rsidR="00E531BC" w:rsidRPr="00EF0EE1">
        <w:rPr>
          <w:rFonts w:ascii="Arial" w:hAnsi="Arial" w:cs="Arial"/>
          <w:b/>
          <w:iCs/>
        </w:rPr>
        <w:t xml:space="preserve">Adhésion à la convention de </w:t>
      </w:r>
      <w:r w:rsidR="00E531BC" w:rsidRPr="003C3095">
        <w:rPr>
          <w:rFonts w:ascii="Arial" w:hAnsi="Arial" w:cs="Arial"/>
          <w:b/>
          <w:iCs/>
        </w:rPr>
        <w:t>participation «</w:t>
      </w:r>
      <w:r w:rsidR="006F019E" w:rsidRPr="003C3095">
        <w:rPr>
          <w:rFonts w:ascii="Arial" w:hAnsi="Arial" w:cs="Arial"/>
          <w:b/>
          <w:iCs/>
        </w:rPr>
        <w:t xml:space="preserve"> « Santé »</w:t>
      </w:r>
      <w:r w:rsidR="00E531BC" w:rsidRPr="003C3095">
        <w:rPr>
          <w:rFonts w:ascii="Arial" w:hAnsi="Arial" w:cs="Arial"/>
          <w:b/>
          <w:iCs/>
        </w:rPr>
        <w:t xml:space="preserve"> proposée par </w:t>
      </w:r>
      <w:r w:rsidRPr="003C3095">
        <w:rPr>
          <w:rFonts w:ascii="Arial" w:hAnsi="Arial" w:cs="Arial"/>
          <w:b/>
          <w:iCs/>
        </w:rPr>
        <w:t>le Centre de Gestion de la Fonction Publique Territoriale</w:t>
      </w:r>
      <w:r w:rsidR="00381BB8" w:rsidRPr="003C3095">
        <w:rPr>
          <w:rFonts w:ascii="Arial" w:hAnsi="Arial" w:cs="Arial"/>
          <w:b/>
          <w:iCs/>
        </w:rPr>
        <w:t xml:space="preserve"> de la Loire</w:t>
      </w:r>
    </w:p>
    <w:p w14:paraId="0782D241" w14:textId="77777777" w:rsidR="0002487F" w:rsidRDefault="0002487F" w:rsidP="0002487F">
      <w:pPr>
        <w:jc w:val="both"/>
        <w:rPr>
          <w:rFonts w:ascii="Arial" w:eastAsia="Times New Roman" w:hAnsi="Arial" w:cs="Arial"/>
        </w:rPr>
      </w:pPr>
    </w:p>
    <w:p w14:paraId="4780E496" w14:textId="37D52896" w:rsidR="0002487F" w:rsidRPr="0089510A" w:rsidRDefault="0002487F" w:rsidP="0002487F">
      <w:pPr>
        <w:jc w:val="both"/>
        <w:rPr>
          <w:rFonts w:ascii="Arial" w:eastAsia="Times New Roman" w:hAnsi="Arial" w:cs="Arial"/>
        </w:rPr>
      </w:pPr>
      <w:r w:rsidRPr="0089510A">
        <w:rPr>
          <w:rFonts w:ascii="Arial" w:eastAsia="Times New Roman" w:hAnsi="Arial" w:cs="Arial"/>
        </w:rPr>
        <w:t>Le ………………………. à ..h.., les membres du conseil municipal / conseil communautaire / conseil syndical / conseil d’administration se sont réunis à ……………………… sous la présidence de ………………………</w:t>
      </w:r>
    </w:p>
    <w:p w14:paraId="1EB46DA1" w14:textId="77777777" w:rsidR="0002487F" w:rsidRPr="0089510A" w:rsidRDefault="0002487F" w:rsidP="0002487F">
      <w:pPr>
        <w:rPr>
          <w:rFonts w:ascii="Arial" w:eastAsia="Times New Roman" w:hAnsi="Arial" w:cs="Arial"/>
          <w:b/>
          <w:bCs/>
        </w:rPr>
      </w:pPr>
      <w:r w:rsidRPr="0089510A">
        <w:rPr>
          <w:rFonts w:ascii="Arial" w:eastAsia="Times New Roman" w:hAnsi="Arial" w:cs="Arial"/>
          <w:b/>
          <w:bCs/>
          <w:u w:val="single"/>
        </w:rPr>
        <w:t>Etaient présents :</w:t>
      </w:r>
      <w:r w:rsidRPr="0089510A">
        <w:rPr>
          <w:rFonts w:ascii="Arial" w:eastAsia="Times New Roman" w:hAnsi="Arial" w:cs="Arial"/>
          <w:bCs/>
        </w:rPr>
        <w:t xml:space="preserve"> ………………………………………………………………………………………………………………………….</w:t>
      </w:r>
    </w:p>
    <w:p w14:paraId="15570B41" w14:textId="77777777" w:rsidR="0002487F" w:rsidRPr="0089510A" w:rsidRDefault="0002487F" w:rsidP="0002487F">
      <w:pPr>
        <w:rPr>
          <w:rFonts w:ascii="Arial" w:eastAsia="Times New Roman" w:hAnsi="Arial" w:cs="Arial"/>
          <w:bCs/>
        </w:rPr>
      </w:pPr>
      <w:r>
        <w:rPr>
          <w:rFonts w:ascii="Arial" w:eastAsia="Times New Roman" w:hAnsi="Arial" w:cs="Arial"/>
          <w:b/>
          <w:bCs/>
          <w:u w:val="single"/>
        </w:rPr>
        <w:t>Avaient donné pouvoir</w:t>
      </w:r>
      <w:r w:rsidRPr="0089510A">
        <w:rPr>
          <w:rFonts w:ascii="Arial" w:eastAsia="Times New Roman" w:hAnsi="Arial" w:cs="Arial"/>
          <w:b/>
          <w:bCs/>
          <w:u w:val="single"/>
        </w:rPr>
        <w:t> :</w:t>
      </w:r>
      <w:r w:rsidRPr="0089510A">
        <w:rPr>
          <w:rFonts w:ascii="Arial" w:eastAsia="Times New Roman" w:hAnsi="Arial" w:cs="Arial"/>
          <w:bCs/>
        </w:rPr>
        <w:t xml:space="preserve"> …………………………………………………………………………………………………………….</w:t>
      </w:r>
    </w:p>
    <w:p w14:paraId="2A9903AF" w14:textId="54E9047A" w:rsidR="00C63EAD" w:rsidRPr="00EF0EE1" w:rsidRDefault="00C63EAD" w:rsidP="00C63EAD">
      <w:pPr>
        <w:numPr>
          <w:ilvl w:val="12"/>
          <w:numId w:val="0"/>
        </w:numPr>
        <w:spacing w:before="120" w:after="0"/>
        <w:jc w:val="both"/>
        <w:rPr>
          <w:rFonts w:ascii="Arial" w:hAnsi="Arial" w:cs="Arial"/>
          <w:iCs/>
        </w:rPr>
      </w:pPr>
      <w:r w:rsidRPr="00EF0EE1">
        <w:rPr>
          <w:rFonts w:ascii="Arial" w:hAnsi="Arial" w:cs="Arial"/>
          <w:iCs/>
          <w:color w:val="FF0000"/>
        </w:rPr>
        <w:t>L</w:t>
      </w:r>
      <w:r w:rsidR="0030781D" w:rsidRPr="00EF0EE1">
        <w:rPr>
          <w:rFonts w:ascii="Arial" w:hAnsi="Arial" w:cs="Arial"/>
          <w:iCs/>
          <w:color w:val="FF0000"/>
        </w:rPr>
        <w:t>e Président</w:t>
      </w:r>
      <w:r w:rsidRPr="00EF0EE1">
        <w:rPr>
          <w:rFonts w:ascii="Arial" w:hAnsi="Arial" w:cs="Arial"/>
          <w:iCs/>
          <w:color w:val="FF0000"/>
        </w:rPr>
        <w:t xml:space="preserve"> / L</w:t>
      </w:r>
      <w:r w:rsidR="0030781D" w:rsidRPr="00EF0EE1">
        <w:rPr>
          <w:rFonts w:ascii="Arial" w:hAnsi="Arial" w:cs="Arial"/>
          <w:iCs/>
          <w:color w:val="FF0000"/>
        </w:rPr>
        <w:t>e Maire</w:t>
      </w:r>
      <w:r w:rsidRPr="00EF0EE1">
        <w:rPr>
          <w:rFonts w:ascii="Arial" w:hAnsi="Arial" w:cs="Arial"/>
          <w:iCs/>
        </w:rPr>
        <w:t> </w:t>
      </w:r>
      <w:r w:rsidR="00581D56" w:rsidRPr="00EF0EE1">
        <w:rPr>
          <w:rFonts w:ascii="Arial" w:hAnsi="Arial" w:cs="Arial"/>
          <w:iCs/>
        </w:rPr>
        <w:t>rappelle</w:t>
      </w:r>
      <w:r w:rsidRPr="00EF0EE1">
        <w:rPr>
          <w:rFonts w:ascii="Arial" w:hAnsi="Arial" w:cs="Arial"/>
          <w:iCs/>
        </w:rPr>
        <w:t> :</w:t>
      </w:r>
    </w:p>
    <w:p w14:paraId="113483D5" w14:textId="77777777" w:rsidR="000F03D0" w:rsidRPr="00B360C9" w:rsidRDefault="00E531BC" w:rsidP="00E531BC">
      <w:pPr>
        <w:pStyle w:val="VuConsidrant"/>
        <w:spacing w:after="0"/>
        <w:rPr>
          <w:bCs/>
        </w:rPr>
      </w:pPr>
      <w:r w:rsidRPr="00B360C9">
        <w:rPr>
          <w:bCs/>
        </w:rPr>
        <w:t>L’ordonnance n°</w:t>
      </w:r>
      <w:r w:rsidR="00752A25" w:rsidRPr="00B360C9">
        <w:rPr>
          <w:bCs/>
        </w:rPr>
        <w:t xml:space="preserve"> </w:t>
      </w:r>
      <w:r w:rsidRPr="00B360C9">
        <w:rPr>
          <w:bCs/>
        </w:rPr>
        <w:t>2021-175 du 17 février 2021 et le décret n°</w:t>
      </w:r>
      <w:r w:rsidR="00752A25" w:rsidRPr="00B360C9">
        <w:rPr>
          <w:bCs/>
        </w:rPr>
        <w:t xml:space="preserve"> </w:t>
      </w:r>
      <w:r w:rsidRPr="00B360C9">
        <w:rPr>
          <w:bCs/>
        </w:rPr>
        <w:t>2022-581 du 20 avril 2022 ont redéfini la participation des employeurs publics au financement des garanties de protection sociale complémentaire de leurs agents.</w:t>
      </w:r>
      <w:r w:rsidR="0087373C" w:rsidRPr="00B360C9">
        <w:rPr>
          <w:bCs/>
        </w:rPr>
        <w:t xml:space="preserve"> </w:t>
      </w:r>
    </w:p>
    <w:p w14:paraId="05046EFF" w14:textId="5791D8BC" w:rsidR="00E531BC" w:rsidRPr="00EF0EE1" w:rsidRDefault="000F03D0" w:rsidP="00E531BC">
      <w:pPr>
        <w:pStyle w:val="VuConsidrant"/>
        <w:spacing w:after="0"/>
        <w:rPr>
          <w:bCs/>
        </w:rPr>
      </w:pPr>
      <w:r w:rsidRPr="00B360C9">
        <w:rPr>
          <w:bCs/>
        </w:rPr>
        <w:t>Concernant le risque santé l</w:t>
      </w:r>
      <w:r w:rsidR="0087373C" w:rsidRPr="00B360C9">
        <w:rPr>
          <w:bCs/>
        </w:rPr>
        <w:t xml:space="preserve">es contours de ce financement sont précisés sur un montant minimum de participation </w:t>
      </w:r>
      <w:r w:rsidR="00EF6926" w:rsidRPr="00B360C9">
        <w:rPr>
          <w:bCs/>
        </w:rPr>
        <w:t>obligatoire de l’employeur à compter du 1</w:t>
      </w:r>
      <w:r w:rsidR="00EF6926" w:rsidRPr="00B360C9">
        <w:rPr>
          <w:bCs/>
          <w:vertAlign w:val="superscript"/>
        </w:rPr>
        <w:t>er</w:t>
      </w:r>
      <w:r w:rsidR="00EF6926" w:rsidRPr="00B360C9">
        <w:rPr>
          <w:bCs/>
        </w:rPr>
        <w:t xml:space="preserve"> janvier 202</w:t>
      </w:r>
      <w:r w:rsidRPr="00B360C9">
        <w:rPr>
          <w:bCs/>
        </w:rPr>
        <w:t>6</w:t>
      </w:r>
      <w:r w:rsidR="00EF6926" w:rsidRPr="00B360C9">
        <w:rPr>
          <w:bCs/>
        </w:rPr>
        <w:t xml:space="preserve"> de </w:t>
      </w:r>
      <w:r w:rsidRPr="00B360C9">
        <w:rPr>
          <w:bCs/>
        </w:rPr>
        <w:t>15</w:t>
      </w:r>
      <w:r w:rsidR="00EF6926" w:rsidRPr="00B360C9">
        <w:rPr>
          <w:bCs/>
        </w:rPr>
        <w:t xml:space="preserve">€ </w:t>
      </w:r>
      <w:r w:rsidR="00E34B84" w:rsidRPr="00B360C9">
        <w:rPr>
          <w:bCs/>
        </w:rPr>
        <w:t xml:space="preserve">mensuels </w:t>
      </w:r>
      <w:r w:rsidR="00EF6926" w:rsidRPr="00B360C9">
        <w:rPr>
          <w:bCs/>
        </w:rPr>
        <w:t>par agent</w:t>
      </w:r>
      <w:r w:rsidR="0087373C" w:rsidRPr="00B360C9">
        <w:rPr>
          <w:bCs/>
        </w:rPr>
        <w:t>; par le biais d’une convention de participation ou la labellisation de contrats individuels.</w:t>
      </w:r>
      <w:r w:rsidR="0087373C" w:rsidRPr="00EF0EE1">
        <w:rPr>
          <w:bCs/>
        </w:rPr>
        <w:t xml:space="preserve"> </w:t>
      </w:r>
    </w:p>
    <w:p w14:paraId="0E050C1D" w14:textId="77777777" w:rsidR="009D0132" w:rsidRPr="00EF0EE1" w:rsidRDefault="009D0132" w:rsidP="00E531BC">
      <w:pPr>
        <w:pStyle w:val="VuConsidrant"/>
        <w:spacing w:after="0"/>
        <w:rPr>
          <w:bCs/>
        </w:rPr>
      </w:pPr>
    </w:p>
    <w:p w14:paraId="4873ACF9" w14:textId="0330B16F" w:rsidR="002E2902" w:rsidRPr="00EF0EE1" w:rsidRDefault="002E2902" w:rsidP="002E2902">
      <w:pPr>
        <w:pStyle w:val="VuConsidrant"/>
        <w:spacing w:after="0"/>
      </w:pPr>
      <w:r w:rsidRPr="00EF0EE1">
        <w:t xml:space="preserve">Conformément à l’article L. 827-7 du code général de la fonction publique, les centres de gestion se sont vu confier la nouvelle mission de conclure pour le compte des collectivités territoriales et de leurs établissements publics de leur ressort, une convention de participation au titre de la protection sociale complémentaire et notamment pour </w:t>
      </w:r>
      <w:r w:rsidRPr="003C3095">
        <w:t xml:space="preserve">couvrir le risque </w:t>
      </w:r>
      <w:r w:rsidR="006F019E" w:rsidRPr="003C3095">
        <w:t xml:space="preserve">« Santé » </w:t>
      </w:r>
      <w:r w:rsidRPr="003C3095">
        <w:t>des agents.</w:t>
      </w:r>
    </w:p>
    <w:p w14:paraId="18BFA327" w14:textId="77777777" w:rsidR="002E2902" w:rsidRPr="00EF0EE1" w:rsidRDefault="002E2902" w:rsidP="002E2902">
      <w:pPr>
        <w:pStyle w:val="VuConsidrant"/>
        <w:spacing w:after="0"/>
      </w:pPr>
    </w:p>
    <w:p w14:paraId="4C0B49E5" w14:textId="6B52A981" w:rsidR="002E2902" w:rsidRDefault="002E2902" w:rsidP="002E2902">
      <w:pPr>
        <w:pStyle w:val="VuConsidrant"/>
        <w:spacing w:after="0"/>
      </w:pPr>
      <w:r w:rsidRPr="00EF0EE1">
        <w:t xml:space="preserve">C’est ainsi que le Centre de Gestion </w:t>
      </w:r>
      <w:r w:rsidR="00381BB8">
        <w:t xml:space="preserve">de la </w:t>
      </w:r>
      <w:r w:rsidR="003C3095">
        <w:t xml:space="preserve">Fonction Publique Territoriale de la </w:t>
      </w:r>
      <w:r w:rsidR="00381BB8">
        <w:t>Loire</w:t>
      </w:r>
      <w:r w:rsidR="006F019E" w:rsidRPr="00EF0EE1">
        <w:t xml:space="preserve"> </w:t>
      </w:r>
      <w:r w:rsidR="003C3095">
        <w:t xml:space="preserve">(CDG42) </w:t>
      </w:r>
      <w:r w:rsidRPr="00EF0EE1">
        <w:t xml:space="preserve">a lancé une procédure de mise en concurrence et qu’à l’issue de celle-ci, il a été fait le choix de souscrire auprès </w:t>
      </w:r>
      <w:r w:rsidR="003C3095">
        <w:t xml:space="preserve">de la </w:t>
      </w:r>
      <w:r w:rsidR="003C3095" w:rsidRPr="003C3095">
        <w:t>MNT</w:t>
      </w:r>
      <w:r w:rsidR="006F019E" w:rsidRPr="003C3095">
        <w:t>.</w:t>
      </w:r>
      <w:r w:rsidRPr="003C3095">
        <w:t xml:space="preserve"> Les</w:t>
      </w:r>
      <w:r w:rsidRPr="00EF0EE1">
        <w:t xml:space="preserve"> collectivités et établissements publics peuvent désormais se rattacher à cette convention de participation sur délibération de leur assemblée délibérante, après consultation </w:t>
      </w:r>
      <w:r w:rsidR="000F03D0">
        <w:t>du</w:t>
      </w:r>
      <w:r w:rsidRPr="00EF0EE1">
        <w:t xml:space="preserve"> Comité Social Territorial.</w:t>
      </w:r>
    </w:p>
    <w:p w14:paraId="493A0981" w14:textId="77777777" w:rsidR="009A5799" w:rsidRDefault="009A5799" w:rsidP="002E2902">
      <w:pPr>
        <w:pStyle w:val="VuConsidrant"/>
        <w:spacing w:after="0"/>
      </w:pPr>
    </w:p>
    <w:p w14:paraId="22C3CCB8" w14:textId="203598DC" w:rsidR="0087373C" w:rsidRPr="00EF0EE1" w:rsidRDefault="0087373C" w:rsidP="0087373C">
      <w:pPr>
        <w:pStyle w:val="VuConsidrant"/>
        <w:spacing w:after="0"/>
      </w:pPr>
      <w:r w:rsidRPr="00EF0EE1">
        <w:t xml:space="preserve">La convention de participation proposée par le </w:t>
      </w:r>
      <w:r w:rsidR="00281492">
        <w:t>CDG42</w:t>
      </w:r>
      <w:r w:rsidRPr="00EF0EE1">
        <w:t xml:space="preserve"> offrant un cadre sécurisé, cela donne également l’opportunité de disposer d’une offre qualitative immédiatement disponible, sans avoir à mener une consultation. </w:t>
      </w:r>
    </w:p>
    <w:p w14:paraId="681EC469" w14:textId="77777777" w:rsidR="002E2902" w:rsidRPr="00EF0EE1" w:rsidRDefault="002E2902" w:rsidP="002E2902">
      <w:pPr>
        <w:pStyle w:val="VuConsidrant"/>
        <w:spacing w:after="0"/>
      </w:pPr>
    </w:p>
    <w:p w14:paraId="7F61D166" w14:textId="07A07CBF" w:rsidR="002E2902" w:rsidRPr="00EF0EE1" w:rsidRDefault="002E2902" w:rsidP="002E2902">
      <w:pPr>
        <w:pStyle w:val="VuConsidrant"/>
        <w:spacing w:after="0"/>
      </w:pPr>
      <w:r w:rsidRPr="00EF0EE1">
        <w:t xml:space="preserve">Pour acter ce rattachement, une convention d’adhésion, jointe en annexe, </w:t>
      </w:r>
      <w:r w:rsidR="0087373C" w:rsidRPr="00EF0EE1">
        <w:t>reste</w:t>
      </w:r>
      <w:r w:rsidRPr="00EF0EE1">
        <w:t xml:space="preserve"> à établir entre la </w:t>
      </w:r>
      <w:r w:rsidRPr="00EF0EE1">
        <w:rPr>
          <w:color w:val="FF0000"/>
        </w:rPr>
        <w:t>collectivité/l’établissement public</w:t>
      </w:r>
      <w:r w:rsidRPr="00EF0EE1">
        <w:t xml:space="preserve"> et le </w:t>
      </w:r>
      <w:r w:rsidR="003C3095">
        <w:t>CDG42</w:t>
      </w:r>
      <w:r w:rsidRPr="00EF0EE1">
        <w:t xml:space="preserve">. </w:t>
      </w:r>
    </w:p>
    <w:p w14:paraId="48F5C39B" w14:textId="77777777" w:rsidR="002E2902" w:rsidRPr="00EF0EE1" w:rsidRDefault="002E2902" w:rsidP="002E2902">
      <w:pPr>
        <w:pStyle w:val="VuConsidrant"/>
        <w:spacing w:after="0"/>
        <w:rPr>
          <w:i/>
          <w:color w:val="C45911" w:themeColor="accent2" w:themeShade="BF"/>
          <w:u w:val="single"/>
        </w:rPr>
      </w:pPr>
    </w:p>
    <w:p w14:paraId="7E2A8D02" w14:textId="71B507B6" w:rsidR="002E2902" w:rsidRPr="00EF0EE1" w:rsidRDefault="002E2902" w:rsidP="002E2902">
      <w:pPr>
        <w:pStyle w:val="VuConsidrant"/>
        <w:spacing w:after="0"/>
        <w:rPr>
          <w:rFonts w:eastAsia="Calibri"/>
          <w:b/>
          <w:bCs/>
          <w:iCs/>
          <w:color w:val="FF0000"/>
          <w:sz w:val="22"/>
          <w:szCs w:val="22"/>
        </w:rPr>
      </w:pPr>
      <w:r w:rsidRPr="00EF0EE1">
        <w:rPr>
          <w:rFonts w:eastAsia="Calibri"/>
          <w:b/>
          <w:bCs/>
          <w:iCs/>
          <w:color w:val="FF0000"/>
          <w:sz w:val="22"/>
          <w:szCs w:val="22"/>
        </w:rPr>
        <w:t xml:space="preserve">Pour les collectivités et établissements publics </w:t>
      </w:r>
      <w:r w:rsidRPr="00EF0EE1">
        <w:rPr>
          <w:rFonts w:eastAsia="Calibri"/>
          <w:b/>
          <w:bCs/>
          <w:iCs/>
          <w:color w:val="FF0000"/>
          <w:sz w:val="22"/>
          <w:szCs w:val="22"/>
          <w:u w:val="single"/>
        </w:rPr>
        <w:t>ayant déjà institué une participation employeur et souhaitant maintenir le montant de sa participation</w:t>
      </w:r>
      <w:r w:rsidRPr="00EF0EE1">
        <w:rPr>
          <w:rFonts w:eastAsia="Calibri"/>
          <w:b/>
          <w:bCs/>
          <w:iCs/>
          <w:color w:val="FF0000"/>
          <w:sz w:val="22"/>
          <w:szCs w:val="22"/>
        </w:rPr>
        <w:t xml:space="preserve"> : </w:t>
      </w:r>
    </w:p>
    <w:p w14:paraId="41707957" w14:textId="77777777" w:rsidR="002E2902" w:rsidRPr="00EF0EE1" w:rsidRDefault="002E2902" w:rsidP="002E2902">
      <w:pPr>
        <w:pStyle w:val="VuConsidrant"/>
        <w:spacing w:after="0"/>
        <w:rPr>
          <w:rFonts w:eastAsia="Calibri"/>
          <w:iCs/>
          <w:color w:val="FF0000"/>
        </w:rPr>
      </w:pPr>
    </w:p>
    <w:p w14:paraId="12EBE2F0" w14:textId="49C316AF" w:rsidR="002E2902" w:rsidRPr="00EF0EE1" w:rsidRDefault="0087373C" w:rsidP="002E2902">
      <w:pPr>
        <w:pStyle w:val="VuConsidrant"/>
        <w:spacing w:after="0"/>
        <w:rPr>
          <w:color w:val="FF0000"/>
        </w:rPr>
      </w:pPr>
      <w:r w:rsidRPr="00EF0EE1">
        <w:rPr>
          <w:color w:val="FF0000"/>
        </w:rPr>
        <w:t>Actuellement, l</w:t>
      </w:r>
      <w:r w:rsidR="002E2902" w:rsidRPr="00EF0EE1">
        <w:rPr>
          <w:color w:val="FF0000"/>
        </w:rPr>
        <w:t xml:space="preserve">e montant de la participation employeur institué </w:t>
      </w:r>
      <w:r w:rsidR="002E2902" w:rsidRPr="003C3095">
        <w:rPr>
          <w:color w:val="FF0000"/>
        </w:rPr>
        <w:t xml:space="preserve">pour le risque </w:t>
      </w:r>
      <w:r w:rsidR="00CA729F" w:rsidRPr="003C3095">
        <w:rPr>
          <w:color w:val="FF0000"/>
        </w:rPr>
        <w:t>« Santé »</w:t>
      </w:r>
      <w:r w:rsidR="006F019E" w:rsidRPr="003C3095">
        <w:rPr>
          <w:color w:val="FF0000"/>
        </w:rPr>
        <w:t xml:space="preserve"> </w:t>
      </w:r>
      <w:r w:rsidR="002E2902" w:rsidRPr="003C3095">
        <w:rPr>
          <w:color w:val="FF0000"/>
        </w:rPr>
        <w:t>est de ……….€ (montant mensuel brut/ agent).</w:t>
      </w:r>
      <w:r w:rsidRPr="003C3095">
        <w:rPr>
          <w:color w:val="FF0000"/>
        </w:rPr>
        <w:t xml:space="preserve"> Comme il respecte le seuil minimum de </w:t>
      </w:r>
      <w:r w:rsidR="00CA729F" w:rsidRPr="003C3095">
        <w:rPr>
          <w:color w:val="FF0000"/>
        </w:rPr>
        <w:t>15 euros</w:t>
      </w:r>
      <w:r w:rsidRPr="003C3095">
        <w:rPr>
          <w:color w:val="FF0000"/>
        </w:rPr>
        <w:t xml:space="preserve"> mensuel par agent, il est proposé de le reconduire dans les mêmes termes à compter du 1</w:t>
      </w:r>
      <w:r w:rsidRPr="003C3095">
        <w:rPr>
          <w:color w:val="FF0000"/>
          <w:vertAlign w:val="superscript"/>
        </w:rPr>
        <w:t>er</w:t>
      </w:r>
      <w:r w:rsidRPr="003C3095">
        <w:rPr>
          <w:color w:val="FF0000"/>
        </w:rPr>
        <w:t xml:space="preserve"> janvier 20</w:t>
      </w:r>
      <w:r w:rsidR="003C3095">
        <w:rPr>
          <w:color w:val="FF0000"/>
        </w:rPr>
        <w:t>26</w:t>
      </w:r>
      <w:r w:rsidRPr="003C3095">
        <w:rPr>
          <w:color w:val="FF0000"/>
        </w:rPr>
        <w:t>.</w:t>
      </w:r>
      <w:r w:rsidRPr="00EF0EE1">
        <w:rPr>
          <w:color w:val="FF0000"/>
        </w:rPr>
        <w:t xml:space="preserve"> </w:t>
      </w:r>
    </w:p>
    <w:p w14:paraId="7E6DCCFA" w14:textId="77777777" w:rsidR="002E2902" w:rsidRPr="00EF0EE1" w:rsidRDefault="002E2902" w:rsidP="002E2902">
      <w:pPr>
        <w:pStyle w:val="VuConsidrant"/>
        <w:spacing w:after="0"/>
      </w:pPr>
    </w:p>
    <w:p w14:paraId="555D9113" w14:textId="77777777" w:rsidR="002E2902" w:rsidRPr="00EF0EE1" w:rsidRDefault="002E2902" w:rsidP="002E2902">
      <w:pPr>
        <w:pStyle w:val="VuConsidrant"/>
        <w:spacing w:after="0"/>
        <w:rPr>
          <w:b/>
          <w:bCs/>
          <w:iCs/>
          <w:color w:val="FF0000"/>
          <w:sz w:val="22"/>
          <w:szCs w:val="22"/>
        </w:rPr>
      </w:pPr>
      <w:r w:rsidRPr="00EF0EE1">
        <w:rPr>
          <w:b/>
          <w:bCs/>
          <w:iCs/>
          <w:color w:val="FF0000"/>
          <w:sz w:val="22"/>
          <w:szCs w:val="22"/>
        </w:rPr>
        <w:t xml:space="preserve">Pour les collectivités et établissements publics </w:t>
      </w:r>
      <w:r w:rsidRPr="00EF0EE1">
        <w:rPr>
          <w:b/>
          <w:bCs/>
          <w:iCs/>
          <w:color w:val="FF0000"/>
          <w:sz w:val="22"/>
          <w:szCs w:val="22"/>
          <w:u w:val="single"/>
        </w:rPr>
        <w:t>n’ayant pas encore institué de participation employeur ou souhaitant modifier le montant de sa participation financière</w:t>
      </w:r>
    </w:p>
    <w:p w14:paraId="0193624B" w14:textId="77777777" w:rsidR="002E2902" w:rsidRPr="00EF0EE1" w:rsidRDefault="002E2902" w:rsidP="002E2902">
      <w:pPr>
        <w:pStyle w:val="VuConsidrant"/>
        <w:spacing w:after="0"/>
        <w:rPr>
          <w:b/>
          <w:bCs/>
          <w:iCs/>
          <w:sz w:val="22"/>
          <w:szCs w:val="22"/>
        </w:rPr>
      </w:pPr>
    </w:p>
    <w:p w14:paraId="0E2E894D" w14:textId="318E0A85" w:rsidR="002E2902" w:rsidRPr="00EF0EE1" w:rsidRDefault="0087373C" w:rsidP="002E2902">
      <w:pPr>
        <w:pStyle w:val="VuConsidrant"/>
        <w:spacing w:after="0"/>
        <w:rPr>
          <w:color w:val="FF0000"/>
        </w:rPr>
      </w:pPr>
      <w:r w:rsidRPr="00EF0EE1">
        <w:rPr>
          <w:color w:val="FF0000"/>
        </w:rPr>
        <w:t xml:space="preserve">Il est proposé </w:t>
      </w:r>
      <w:r w:rsidR="002E2902" w:rsidRPr="00EF0EE1">
        <w:rPr>
          <w:color w:val="FF0000"/>
        </w:rPr>
        <w:t xml:space="preserve">d’accorder, à compter du </w:t>
      </w:r>
      <w:r w:rsidR="003C3095">
        <w:rPr>
          <w:color w:val="FF0000"/>
        </w:rPr>
        <w:t>1</w:t>
      </w:r>
      <w:r w:rsidR="003C3095" w:rsidRPr="003C3095">
        <w:rPr>
          <w:color w:val="FF0000"/>
          <w:vertAlign w:val="superscript"/>
        </w:rPr>
        <w:t>er</w:t>
      </w:r>
      <w:r w:rsidR="003C3095">
        <w:rPr>
          <w:color w:val="FF0000"/>
        </w:rPr>
        <w:t xml:space="preserve"> janvier 2026</w:t>
      </w:r>
      <w:r w:rsidR="002E2902" w:rsidRPr="00EF0EE1">
        <w:rPr>
          <w:color w:val="FF0000"/>
        </w:rPr>
        <w:t xml:space="preserve"> une participation financière, pour le </w:t>
      </w:r>
      <w:r w:rsidR="002E2902" w:rsidRPr="003C3095">
        <w:rPr>
          <w:color w:val="FF0000"/>
        </w:rPr>
        <w:t xml:space="preserve">risque </w:t>
      </w:r>
      <w:r w:rsidR="00CA729F" w:rsidRPr="003C3095">
        <w:rPr>
          <w:color w:val="FF0000"/>
        </w:rPr>
        <w:t>« Santé »</w:t>
      </w:r>
      <w:r w:rsidR="006F019E" w:rsidRPr="003C3095">
        <w:rPr>
          <w:color w:val="FF0000"/>
        </w:rPr>
        <w:t>,</w:t>
      </w:r>
      <w:r w:rsidR="002E2902" w:rsidRPr="00EF0EE1">
        <w:rPr>
          <w:color w:val="FF0000"/>
        </w:rPr>
        <w:t xml:space="preserve"> aux fonctionnaires et agents de droit public et de droit privé en activité qui auront fait le choix de bénéficier des </w:t>
      </w:r>
      <w:r w:rsidR="006F019E" w:rsidRPr="00EF0EE1">
        <w:rPr>
          <w:color w:val="FF0000"/>
        </w:rPr>
        <w:t>garanties proposées</w:t>
      </w:r>
      <w:r w:rsidR="002E2902" w:rsidRPr="00EF0EE1">
        <w:rPr>
          <w:color w:val="FF0000"/>
        </w:rPr>
        <w:t xml:space="preserve"> dans le cadre de la convention de participation</w:t>
      </w:r>
      <w:r w:rsidR="001B7BB1" w:rsidRPr="00EF0EE1">
        <w:rPr>
          <w:color w:val="FF0000"/>
        </w:rPr>
        <w:t>, comme suit :</w:t>
      </w:r>
    </w:p>
    <w:p w14:paraId="4FF93E7A" w14:textId="77777777" w:rsidR="0087373C" w:rsidRPr="00EF0EE1" w:rsidRDefault="0087373C" w:rsidP="002E2902">
      <w:pPr>
        <w:pStyle w:val="VuConsidrant"/>
        <w:spacing w:after="0"/>
        <w:rPr>
          <w:color w:val="FF0000"/>
        </w:rPr>
      </w:pPr>
    </w:p>
    <w:p w14:paraId="518CDD3D" w14:textId="46A66848" w:rsidR="0087373C" w:rsidRPr="00EF0EE1" w:rsidRDefault="0087373C" w:rsidP="001B7BB1">
      <w:pPr>
        <w:pStyle w:val="VuConsidrant"/>
        <w:numPr>
          <w:ilvl w:val="0"/>
          <w:numId w:val="4"/>
        </w:numPr>
        <w:spacing w:after="0"/>
        <w:rPr>
          <w:color w:val="FF0000"/>
        </w:rPr>
      </w:pPr>
      <w:r w:rsidRPr="00EF0EE1">
        <w:rPr>
          <w:color w:val="FF0000"/>
        </w:rPr>
        <w:t>Le montant brut mensuel de cette participation sera de …………….€</w:t>
      </w:r>
      <w:r w:rsidR="001B7BB1" w:rsidRPr="00EF0EE1">
        <w:rPr>
          <w:color w:val="FF0000"/>
        </w:rPr>
        <w:t xml:space="preserve"> mensuels</w:t>
      </w:r>
      <w:r w:rsidRPr="00EF0EE1">
        <w:rPr>
          <w:color w:val="FF0000"/>
        </w:rPr>
        <w:t>, par agent</w:t>
      </w:r>
      <w:r w:rsidR="001B7BB1" w:rsidRPr="00EF0EE1">
        <w:rPr>
          <w:color w:val="FF0000"/>
        </w:rPr>
        <w:t xml:space="preserve"> à compter du 1</w:t>
      </w:r>
      <w:r w:rsidR="001B7BB1" w:rsidRPr="00EF0EE1">
        <w:rPr>
          <w:color w:val="FF0000"/>
          <w:vertAlign w:val="superscript"/>
        </w:rPr>
        <w:t>er</w:t>
      </w:r>
      <w:r w:rsidR="001B7BB1" w:rsidRPr="00EF0EE1">
        <w:rPr>
          <w:color w:val="FF0000"/>
        </w:rPr>
        <w:t xml:space="preserve"> janvier 20</w:t>
      </w:r>
      <w:r w:rsidR="003C3095">
        <w:rPr>
          <w:color w:val="FF0000"/>
        </w:rPr>
        <w:t>26</w:t>
      </w:r>
      <w:r w:rsidR="001B7BB1" w:rsidRPr="00EF0EE1">
        <w:rPr>
          <w:color w:val="FF0000"/>
        </w:rPr>
        <w:t> ;</w:t>
      </w:r>
    </w:p>
    <w:p w14:paraId="0FC69F6A" w14:textId="59423624" w:rsidR="001B7BB1" w:rsidRPr="00EF0EE1" w:rsidRDefault="001B7BB1" w:rsidP="002E2902">
      <w:pPr>
        <w:pStyle w:val="VuConsidrant"/>
        <w:spacing w:after="0"/>
        <w:rPr>
          <w:color w:val="FF0000"/>
          <w:u w:val="single"/>
        </w:rPr>
      </w:pPr>
      <w:r w:rsidRPr="00EF0EE1">
        <w:rPr>
          <w:color w:val="FF0000"/>
          <w:u w:val="single"/>
        </w:rPr>
        <w:t>OU</w:t>
      </w:r>
    </w:p>
    <w:p w14:paraId="152942E2" w14:textId="2DAA0C90" w:rsidR="001B7BB1" w:rsidRPr="00EF0EE1" w:rsidRDefault="001B7BB1" w:rsidP="001B7BB1">
      <w:pPr>
        <w:pStyle w:val="VuConsidrant"/>
        <w:numPr>
          <w:ilvl w:val="0"/>
          <w:numId w:val="4"/>
        </w:numPr>
        <w:rPr>
          <w:color w:val="FF0000"/>
        </w:rPr>
      </w:pPr>
      <w:r w:rsidRPr="00EF0EE1">
        <w:rPr>
          <w:color w:val="FF0000"/>
        </w:rPr>
        <w:lastRenderedPageBreak/>
        <w:t>Le montant de la participation financière, dans un but d’intérêt social, en prenant en compte le revenu des agents</w:t>
      </w:r>
      <w:r w:rsidR="00861E52">
        <w:rPr>
          <w:color w:val="FF0000"/>
        </w:rPr>
        <w:t xml:space="preserve"> et/ou la composition familiale</w:t>
      </w:r>
      <w:r w:rsidRPr="00EF0EE1">
        <w:rPr>
          <w:color w:val="FF0000"/>
        </w:rPr>
        <w:t xml:space="preserve"> sera modulé comme suit ; </w:t>
      </w:r>
    </w:p>
    <w:p w14:paraId="2798DA8F" w14:textId="6AB025A6" w:rsidR="001B7BB1" w:rsidRPr="00EF0EE1" w:rsidRDefault="001B7BB1" w:rsidP="001B7BB1">
      <w:pPr>
        <w:pStyle w:val="VuConsidrant"/>
        <w:ind w:left="720"/>
        <w:rPr>
          <w:color w:val="FF0000"/>
        </w:rPr>
      </w:pPr>
      <w:r w:rsidRPr="00EF0EE1">
        <w:rPr>
          <w:color w:val="FF0000"/>
        </w:rPr>
        <w:t>…………………………..</w:t>
      </w:r>
    </w:p>
    <w:p w14:paraId="392A9034" w14:textId="77777777" w:rsidR="001B7BB1" w:rsidRPr="00EF0EE1" w:rsidRDefault="001B7BB1" w:rsidP="001B7BB1">
      <w:pPr>
        <w:pStyle w:val="VuConsidrant"/>
        <w:spacing w:after="0"/>
      </w:pPr>
    </w:p>
    <w:p w14:paraId="6AF7A7BF" w14:textId="67E9DE25" w:rsidR="001B7BB1" w:rsidRPr="00EF0EE1" w:rsidRDefault="00E34B84" w:rsidP="001B7BB1">
      <w:pPr>
        <w:pStyle w:val="VuConsidrant"/>
        <w:rPr>
          <w:color w:val="FF0000"/>
          <w:u w:val="single"/>
        </w:rPr>
      </w:pPr>
      <w:r w:rsidRPr="00EF0EE1">
        <w:t xml:space="preserve">L’adhésion des agents à la convention de participation, à l’exclusion de toute autre forme de couverture, </w:t>
      </w:r>
      <w:r w:rsidR="00CA729F" w:rsidRPr="00EF0EE1">
        <w:t>conditionne</w:t>
      </w:r>
      <w:r w:rsidR="00861E52">
        <w:t xml:space="preserve"> </w:t>
      </w:r>
      <w:r w:rsidR="00CA729F" w:rsidRPr="00EF0EE1">
        <w:t>le</w:t>
      </w:r>
      <w:r w:rsidRPr="00EF0EE1">
        <w:t xml:space="preserve"> bénéficie du versement de la participation financière de l’employeur.</w:t>
      </w:r>
    </w:p>
    <w:p w14:paraId="7290FC44" w14:textId="40C8ADFA" w:rsidR="0008509F" w:rsidRDefault="0008509F">
      <w:pPr>
        <w:spacing w:after="160" w:line="259" w:lineRule="auto"/>
        <w:rPr>
          <w:rFonts w:ascii="Arial" w:hAnsi="Arial" w:cs="Arial"/>
          <w:iCs/>
        </w:rPr>
      </w:pPr>
    </w:p>
    <w:p w14:paraId="46DE0348" w14:textId="20DA5238" w:rsidR="00C63EAD" w:rsidRDefault="00C63EAD" w:rsidP="00E531BC">
      <w:pPr>
        <w:numPr>
          <w:ilvl w:val="12"/>
          <w:numId w:val="0"/>
        </w:numPr>
        <w:spacing w:before="120" w:after="0"/>
        <w:jc w:val="both"/>
        <w:rPr>
          <w:rFonts w:ascii="Arial" w:hAnsi="Arial" w:cs="Arial"/>
          <w:iCs/>
        </w:rPr>
      </w:pPr>
      <w:r w:rsidRPr="00EF0EE1">
        <w:rPr>
          <w:rFonts w:ascii="Arial" w:hAnsi="Arial" w:cs="Arial"/>
          <w:iCs/>
        </w:rPr>
        <w:t>LE CONSEIL, APRES EN AVOIR DELIBERE :</w:t>
      </w:r>
    </w:p>
    <w:p w14:paraId="3495DC7A" w14:textId="77777777" w:rsidR="00EF0EE1" w:rsidRPr="00EF0EE1" w:rsidRDefault="00EF0EE1" w:rsidP="00E531BC">
      <w:pPr>
        <w:numPr>
          <w:ilvl w:val="12"/>
          <w:numId w:val="0"/>
        </w:numPr>
        <w:spacing w:before="120" w:after="0"/>
        <w:jc w:val="both"/>
        <w:rPr>
          <w:rFonts w:ascii="Arial" w:hAnsi="Arial" w:cs="Arial"/>
          <w:iCs/>
          <w:sz w:val="8"/>
          <w:szCs w:val="8"/>
        </w:rPr>
      </w:pPr>
    </w:p>
    <w:p w14:paraId="63A406D5" w14:textId="6023D45C" w:rsidR="001B7BB1" w:rsidRPr="00EF0EE1" w:rsidRDefault="001B7BB1" w:rsidP="001B7BB1">
      <w:pPr>
        <w:jc w:val="both"/>
        <w:rPr>
          <w:rFonts w:ascii="Arial" w:hAnsi="Arial" w:cs="Arial"/>
        </w:rPr>
      </w:pPr>
      <w:r w:rsidRPr="00EF0EE1">
        <w:rPr>
          <w:rFonts w:ascii="Arial" w:hAnsi="Arial" w:cs="Arial"/>
        </w:rPr>
        <w:t>Vu le Code général des collectivités territoriales ;</w:t>
      </w:r>
    </w:p>
    <w:p w14:paraId="26A71550" w14:textId="5B87EE53" w:rsidR="001B7BB1" w:rsidRPr="00EF0EE1" w:rsidRDefault="001B7BB1" w:rsidP="001B7BB1">
      <w:pPr>
        <w:jc w:val="both"/>
        <w:rPr>
          <w:rFonts w:ascii="Arial" w:eastAsia="Times New Roman" w:hAnsi="Arial" w:cs="Arial"/>
          <w:color w:val="000000"/>
        </w:rPr>
      </w:pPr>
      <w:r w:rsidRPr="00EF0EE1">
        <w:rPr>
          <w:rFonts w:ascii="Arial" w:eastAsia="Times New Roman" w:hAnsi="Arial" w:cs="Arial"/>
          <w:color w:val="000000"/>
        </w:rPr>
        <w:t>Vu le Code général de la fonction publique, et notamment les articles L</w:t>
      </w:r>
      <w:r w:rsidR="00752A25" w:rsidRPr="00EF0EE1">
        <w:rPr>
          <w:rFonts w:ascii="Arial" w:eastAsia="Times New Roman" w:hAnsi="Arial" w:cs="Arial"/>
          <w:color w:val="000000"/>
        </w:rPr>
        <w:t xml:space="preserve"> </w:t>
      </w:r>
      <w:r w:rsidRPr="00EF0EE1">
        <w:rPr>
          <w:rFonts w:ascii="Arial" w:eastAsia="Times New Roman" w:hAnsi="Arial" w:cs="Arial"/>
          <w:color w:val="000000"/>
        </w:rPr>
        <w:t>827-9 et suivants ;</w:t>
      </w:r>
    </w:p>
    <w:p w14:paraId="72E9622B" w14:textId="77777777" w:rsidR="001B7BB1" w:rsidRPr="00EF0EE1" w:rsidRDefault="001B7BB1" w:rsidP="001B7BB1">
      <w:pPr>
        <w:jc w:val="both"/>
        <w:rPr>
          <w:rFonts w:ascii="Arial" w:hAnsi="Arial" w:cs="Arial"/>
        </w:rPr>
      </w:pPr>
      <w:r w:rsidRPr="00EF0EE1">
        <w:rPr>
          <w:rFonts w:ascii="Arial" w:hAnsi="Arial" w:cs="Arial"/>
        </w:rPr>
        <w:t>Vu le Code des assurances, de la mutualité et de la sécurité sociale ;</w:t>
      </w:r>
    </w:p>
    <w:p w14:paraId="7E681017" w14:textId="77777777" w:rsidR="001B7BB1" w:rsidRPr="00EF0EE1" w:rsidRDefault="001B7BB1" w:rsidP="001B7BB1">
      <w:pPr>
        <w:jc w:val="both"/>
        <w:rPr>
          <w:rFonts w:ascii="Arial" w:eastAsia="Times New Roman" w:hAnsi="Arial" w:cs="Arial"/>
          <w:color w:val="000000"/>
        </w:rPr>
      </w:pPr>
      <w:r w:rsidRPr="00EF0EE1">
        <w:rPr>
          <w:rFonts w:ascii="Arial" w:eastAsia="Times New Roman" w:hAnsi="Arial" w:cs="Arial"/>
          <w:color w:val="000000"/>
        </w:rPr>
        <w:t>Vu l’ordonnance n° 2021-175 du 17 février 2021 relative à la protection sociale complémentaire dans la fonction publique ;</w:t>
      </w:r>
    </w:p>
    <w:p w14:paraId="793E47F3" w14:textId="77777777" w:rsidR="001B7BB1" w:rsidRPr="00EF0EE1" w:rsidRDefault="001B7BB1" w:rsidP="001B7BB1">
      <w:pPr>
        <w:jc w:val="both"/>
        <w:rPr>
          <w:rFonts w:ascii="Arial" w:hAnsi="Arial" w:cs="Arial"/>
        </w:rPr>
      </w:pPr>
      <w:r w:rsidRPr="00EF0EE1">
        <w:rPr>
          <w:rFonts w:ascii="Arial" w:hAnsi="Arial" w:cs="Arial"/>
        </w:rPr>
        <w:t>Vu le décret n° 2011-1474 du 08 novembre 2011 relatif à la participation des collectivités territoriales et de leurs établissements au financement de la protection sociale complémentaire de leurs agents ;</w:t>
      </w:r>
    </w:p>
    <w:p w14:paraId="655B3062" w14:textId="77777777" w:rsidR="001B7BB1" w:rsidRPr="00EF0EE1" w:rsidRDefault="001B7BB1" w:rsidP="001B7BB1">
      <w:pPr>
        <w:jc w:val="both"/>
        <w:rPr>
          <w:rFonts w:ascii="Arial" w:hAnsi="Arial" w:cs="Arial"/>
        </w:rPr>
      </w:pPr>
      <w:r w:rsidRPr="00EF0EE1">
        <w:rPr>
          <w:rFonts w:ascii="Arial" w:hAnsi="Arial" w:cs="Arial"/>
        </w:rPr>
        <w:t>Vu le décret n° 2022-581 du 20 avril 2022 relatif aux garanties de protection sociale complémentaire et à la participation obligatoire des collectivités territoriales et de leurs établissements publics à leur financement ;</w:t>
      </w:r>
    </w:p>
    <w:p w14:paraId="4CC7E03E" w14:textId="447E263A" w:rsidR="00CA729F" w:rsidRDefault="00CA729F" w:rsidP="00CA729F">
      <w:pPr>
        <w:pStyle w:val="Default"/>
        <w:spacing w:after="120"/>
        <w:jc w:val="both"/>
        <w:rPr>
          <w:rFonts w:ascii="Arial" w:hAnsi="Arial" w:cs="Arial"/>
          <w:sz w:val="20"/>
          <w:szCs w:val="20"/>
        </w:rPr>
      </w:pPr>
      <w:r w:rsidRPr="00EF0EE1">
        <w:rPr>
          <w:rStyle w:val="lev"/>
          <w:rFonts w:ascii="Arial" w:hAnsi="Arial" w:cs="Arial"/>
          <w:b w:val="0"/>
          <w:sz w:val="20"/>
          <w:szCs w:val="20"/>
          <w:shd w:val="clear" w:color="auto" w:fill="FFFFFF"/>
        </w:rPr>
        <w:t>Vu l</w:t>
      </w:r>
      <w:r w:rsidR="0008509F">
        <w:rPr>
          <w:rStyle w:val="lev"/>
          <w:rFonts w:ascii="Arial" w:hAnsi="Arial" w:cs="Arial"/>
          <w:b w:val="0"/>
          <w:sz w:val="20"/>
          <w:szCs w:val="20"/>
          <w:shd w:val="clear" w:color="auto" w:fill="FFFFFF"/>
        </w:rPr>
        <w:t>’</w:t>
      </w:r>
      <w:r w:rsidRPr="00EF0EE1">
        <w:rPr>
          <w:rStyle w:val="lev"/>
          <w:rFonts w:ascii="Arial" w:hAnsi="Arial" w:cs="Arial"/>
          <w:b w:val="0"/>
          <w:sz w:val="20"/>
          <w:szCs w:val="20"/>
          <w:shd w:val="clear" w:color="auto" w:fill="FFFFFF"/>
        </w:rPr>
        <w:t xml:space="preserve">avis du Comité social territorial </w:t>
      </w:r>
      <w:r w:rsidR="0008509F">
        <w:rPr>
          <w:rStyle w:val="lev"/>
          <w:rFonts w:ascii="Arial" w:hAnsi="Arial" w:cs="Arial"/>
          <w:b w:val="0"/>
          <w:sz w:val="20"/>
          <w:szCs w:val="20"/>
          <w:shd w:val="clear" w:color="auto" w:fill="FFFFFF"/>
        </w:rPr>
        <w:t>du</w:t>
      </w:r>
      <w:r w:rsidR="00127560">
        <w:rPr>
          <w:rStyle w:val="lev"/>
          <w:rFonts w:ascii="Arial" w:hAnsi="Arial" w:cs="Arial"/>
          <w:b w:val="0"/>
          <w:sz w:val="20"/>
          <w:szCs w:val="20"/>
          <w:shd w:val="clear" w:color="auto" w:fill="FFFFFF"/>
        </w:rPr>
        <w:t xml:space="preserve"> 13 février 2025,</w:t>
      </w:r>
      <w:r w:rsidR="0008509F">
        <w:rPr>
          <w:rStyle w:val="lev"/>
          <w:rFonts w:ascii="Arial" w:hAnsi="Arial" w:cs="Arial"/>
          <w:b w:val="0"/>
          <w:sz w:val="20"/>
          <w:szCs w:val="20"/>
          <w:shd w:val="clear" w:color="auto" w:fill="FFFFFF"/>
        </w:rPr>
        <w:t xml:space="preserve"> </w:t>
      </w:r>
      <w:r w:rsidR="0008509F" w:rsidRPr="00E214CA">
        <w:rPr>
          <w:rFonts w:ascii="Arial" w:hAnsi="Arial" w:cs="Arial"/>
          <w:sz w:val="20"/>
          <w:szCs w:val="20"/>
        </w:rPr>
        <w:t xml:space="preserve">approuvant le choix de la convention de participation pour le risque </w:t>
      </w:r>
      <w:r w:rsidR="0008509F">
        <w:rPr>
          <w:rFonts w:ascii="Arial" w:hAnsi="Arial" w:cs="Arial"/>
          <w:sz w:val="20"/>
          <w:szCs w:val="20"/>
        </w:rPr>
        <w:t>santé,</w:t>
      </w:r>
    </w:p>
    <w:p w14:paraId="0B104699" w14:textId="1F0DF25B" w:rsidR="009A5799" w:rsidRPr="00EF0EE1" w:rsidRDefault="009A5799" w:rsidP="00CA729F">
      <w:pPr>
        <w:pStyle w:val="Default"/>
        <w:spacing w:after="120"/>
        <w:jc w:val="both"/>
        <w:rPr>
          <w:rStyle w:val="lev"/>
          <w:rFonts w:ascii="Arial" w:hAnsi="Arial" w:cs="Arial"/>
          <w:b w:val="0"/>
          <w:sz w:val="20"/>
          <w:szCs w:val="20"/>
          <w:highlight w:val="yellow"/>
          <w:shd w:val="clear" w:color="auto" w:fill="FFFFFF"/>
        </w:rPr>
      </w:pPr>
      <w:r w:rsidRPr="009A5799">
        <w:rPr>
          <w:rStyle w:val="lev"/>
          <w:rFonts w:ascii="Arial" w:hAnsi="Arial" w:cs="Arial"/>
          <w:b w:val="0"/>
          <w:color w:val="EE0000"/>
          <w:sz w:val="20"/>
          <w:szCs w:val="20"/>
          <w:shd w:val="clear" w:color="auto" w:fill="FFFFFF"/>
        </w:rPr>
        <w:t xml:space="preserve">Vu l’avis du Comité social territorial du xxxxxxxx, </w:t>
      </w:r>
      <w:r w:rsidRPr="009A5799">
        <w:rPr>
          <w:rFonts w:ascii="Arial" w:hAnsi="Arial" w:cs="Arial"/>
          <w:color w:val="EE0000"/>
          <w:sz w:val="20"/>
          <w:szCs w:val="20"/>
        </w:rPr>
        <w:t>approuvant le choix de la convention de participation pour le risque santé  </w:t>
      </w:r>
      <w:r w:rsidRPr="009A5799">
        <w:rPr>
          <w:rFonts w:ascii="Arial" w:hAnsi="Arial" w:cs="Arial"/>
          <w:color w:val="EE0000"/>
          <w:sz w:val="20"/>
          <w:szCs w:val="20"/>
          <w:highlight w:val="yellow"/>
        </w:rPr>
        <w:t xml:space="preserve">; </w:t>
      </w:r>
      <w:r w:rsidRPr="009A5799">
        <w:rPr>
          <w:rFonts w:ascii="Arial" w:hAnsi="Arial" w:cs="Arial"/>
          <w:i/>
          <w:iCs/>
          <w:color w:val="EE0000"/>
          <w:sz w:val="20"/>
          <w:szCs w:val="20"/>
          <w:highlight w:val="yellow"/>
        </w:rPr>
        <w:t xml:space="preserve">à </w:t>
      </w:r>
      <w:r w:rsidRPr="0008509F">
        <w:rPr>
          <w:rFonts w:ascii="Arial" w:hAnsi="Arial" w:cs="Arial"/>
          <w:i/>
          <w:iCs/>
          <w:color w:val="EE0000"/>
          <w:sz w:val="20"/>
          <w:szCs w:val="20"/>
          <w:highlight w:val="yellow"/>
        </w:rPr>
        <w:t>conserver et compléter uniquement pour les employeurs de plus de 50 agents</w:t>
      </w:r>
    </w:p>
    <w:p w14:paraId="12038EC9" w14:textId="77777777" w:rsidR="009A5799" w:rsidRPr="00E214CA" w:rsidRDefault="009A5799" w:rsidP="009A5799">
      <w:pPr>
        <w:jc w:val="both"/>
        <w:rPr>
          <w:rFonts w:ascii="Arial" w:hAnsi="Arial" w:cs="Arial"/>
          <w:i/>
          <w:iCs/>
        </w:rPr>
      </w:pPr>
      <w:r w:rsidRPr="00E214CA">
        <w:rPr>
          <w:rFonts w:ascii="Arial" w:hAnsi="Arial" w:cs="Arial"/>
        </w:rPr>
        <w:t xml:space="preserve">Vu la </w:t>
      </w:r>
      <w:r>
        <w:rPr>
          <w:rFonts w:ascii="Arial" w:hAnsi="Arial" w:cs="Arial"/>
        </w:rPr>
        <w:t xml:space="preserve">délibération, </w:t>
      </w:r>
      <w:r w:rsidRPr="009A5799">
        <w:rPr>
          <w:rFonts w:ascii="Arial" w:hAnsi="Arial" w:cs="Arial"/>
          <w:color w:val="EE0000"/>
        </w:rPr>
        <w:t>n°xxxxxxxxxxxx du xxxxxxxxxxxxxxxxxxxxxxxx</w:t>
      </w:r>
      <w:r>
        <w:rPr>
          <w:rFonts w:ascii="Arial" w:hAnsi="Arial" w:cs="Arial"/>
          <w:color w:val="EE0000"/>
        </w:rPr>
        <w:t>,</w:t>
      </w:r>
      <w:r w:rsidRPr="009A5799">
        <w:rPr>
          <w:rFonts w:ascii="Arial" w:hAnsi="Arial" w:cs="Arial"/>
          <w:color w:val="EE0000"/>
        </w:rPr>
        <w:t xml:space="preserve"> </w:t>
      </w:r>
      <w:r w:rsidRPr="00E214CA">
        <w:rPr>
          <w:rFonts w:ascii="Arial" w:hAnsi="Arial" w:cs="Arial"/>
        </w:rPr>
        <w:t>de participer à la procédure de consultation engagée par le CDG42 en vue de la conclusion d’une convention de participation sur le risque « </w:t>
      </w:r>
      <w:r>
        <w:rPr>
          <w:rFonts w:ascii="Arial" w:hAnsi="Arial" w:cs="Arial"/>
        </w:rPr>
        <w:t>Santé</w:t>
      </w:r>
      <w:r w:rsidRPr="00E214CA">
        <w:rPr>
          <w:rFonts w:ascii="Arial" w:hAnsi="Arial" w:cs="Arial"/>
        </w:rPr>
        <w:t xml:space="preserve"> » ; </w:t>
      </w:r>
    </w:p>
    <w:p w14:paraId="2AF28AF5" w14:textId="12D4CB93" w:rsidR="00CA729F" w:rsidRPr="00EF0EE1" w:rsidRDefault="00CA729F" w:rsidP="00CA729F">
      <w:pPr>
        <w:pStyle w:val="Default"/>
        <w:spacing w:after="120"/>
        <w:jc w:val="both"/>
        <w:rPr>
          <w:rStyle w:val="lev"/>
          <w:rFonts w:ascii="Arial" w:hAnsi="Arial" w:cs="Arial"/>
          <w:b w:val="0"/>
          <w:sz w:val="20"/>
          <w:szCs w:val="20"/>
          <w:shd w:val="clear" w:color="auto" w:fill="FFFFFF"/>
        </w:rPr>
      </w:pPr>
      <w:r w:rsidRPr="00EF0EE1">
        <w:rPr>
          <w:rStyle w:val="lev"/>
          <w:rFonts w:ascii="Arial" w:hAnsi="Arial" w:cs="Arial"/>
          <w:b w:val="0"/>
          <w:sz w:val="20"/>
          <w:szCs w:val="20"/>
          <w:shd w:val="clear" w:color="auto" w:fill="FFFFFF"/>
        </w:rPr>
        <w:t>Vu la délibération n°</w:t>
      </w:r>
      <w:r w:rsidR="00763C14">
        <w:rPr>
          <w:rStyle w:val="lev"/>
          <w:rFonts w:ascii="Arial" w:hAnsi="Arial" w:cs="Arial"/>
          <w:b w:val="0"/>
          <w:sz w:val="20"/>
          <w:szCs w:val="20"/>
          <w:shd w:val="clear" w:color="auto" w:fill="FFFFFF"/>
        </w:rPr>
        <w:t>2025-06-25/07 du 25 juin 2025</w:t>
      </w:r>
      <w:r w:rsidRPr="00EF0EE1">
        <w:rPr>
          <w:rStyle w:val="lev"/>
          <w:rFonts w:ascii="Arial" w:hAnsi="Arial" w:cs="Arial"/>
          <w:b w:val="0"/>
          <w:sz w:val="20"/>
          <w:szCs w:val="20"/>
          <w:shd w:val="clear" w:color="auto" w:fill="FFFFFF"/>
        </w:rPr>
        <w:t xml:space="preserve"> du Conseil d’administration approuvant le choix de la commission d’appel d’offres sur l’attributaire du contrat collectif,</w:t>
      </w:r>
    </w:p>
    <w:p w14:paraId="35C9AA14" w14:textId="739BA3D2" w:rsidR="00CA729F" w:rsidRPr="00EF0EE1" w:rsidRDefault="00CA729F" w:rsidP="00CA729F">
      <w:pPr>
        <w:pStyle w:val="Default"/>
        <w:spacing w:after="120"/>
        <w:jc w:val="both"/>
        <w:rPr>
          <w:rFonts w:ascii="Arial" w:hAnsi="Arial" w:cs="Arial"/>
          <w:bCs/>
          <w:sz w:val="20"/>
          <w:szCs w:val="20"/>
          <w:highlight w:val="yellow"/>
          <w:shd w:val="clear" w:color="auto" w:fill="FFFFFF"/>
        </w:rPr>
      </w:pPr>
      <w:r w:rsidRPr="00EF0EE1">
        <w:rPr>
          <w:rFonts w:ascii="Arial" w:hAnsi="Arial" w:cs="Arial"/>
          <w:bCs/>
          <w:sz w:val="20"/>
          <w:szCs w:val="20"/>
          <w:shd w:val="clear" w:color="auto" w:fill="FFFFFF"/>
        </w:rPr>
        <w:t xml:space="preserve">Vu la convention de </w:t>
      </w:r>
      <w:r w:rsidRPr="00861E52">
        <w:rPr>
          <w:rFonts w:ascii="Arial" w:hAnsi="Arial" w:cs="Arial"/>
          <w:bCs/>
          <w:sz w:val="20"/>
          <w:szCs w:val="20"/>
          <w:shd w:val="clear" w:color="auto" w:fill="FFFFFF"/>
        </w:rPr>
        <w:t>participation « Frais de santé » signée</w:t>
      </w:r>
      <w:r w:rsidRPr="00EF0EE1">
        <w:rPr>
          <w:rFonts w:ascii="Arial" w:hAnsi="Arial" w:cs="Arial"/>
          <w:bCs/>
          <w:sz w:val="20"/>
          <w:szCs w:val="20"/>
          <w:shd w:val="clear" w:color="auto" w:fill="FFFFFF"/>
        </w:rPr>
        <w:t xml:space="preserve"> entre le Centre de Gestion et </w:t>
      </w:r>
      <w:r w:rsidR="00861E52">
        <w:rPr>
          <w:rFonts w:ascii="Arial" w:hAnsi="Arial" w:cs="Arial"/>
          <w:bCs/>
          <w:sz w:val="20"/>
          <w:szCs w:val="20"/>
          <w:shd w:val="clear" w:color="auto" w:fill="FFFFFF"/>
        </w:rPr>
        <w:t>la MNT,</w:t>
      </w:r>
    </w:p>
    <w:p w14:paraId="148E8946" w14:textId="76ADDAA8" w:rsidR="00CA729F" w:rsidRDefault="00CA729F" w:rsidP="00CA729F">
      <w:pPr>
        <w:pStyle w:val="Default"/>
        <w:spacing w:after="120"/>
        <w:jc w:val="both"/>
        <w:rPr>
          <w:rStyle w:val="lev"/>
          <w:rFonts w:ascii="Arial" w:hAnsi="Arial" w:cs="Arial"/>
          <w:b w:val="0"/>
          <w:sz w:val="20"/>
          <w:szCs w:val="20"/>
          <w:shd w:val="clear" w:color="auto" w:fill="FFFFFF"/>
        </w:rPr>
      </w:pPr>
      <w:r w:rsidRPr="00EF0EE1">
        <w:rPr>
          <w:rStyle w:val="lev"/>
          <w:rFonts w:ascii="Arial" w:hAnsi="Arial" w:cs="Arial"/>
          <w:b w:val="0"/>
          <w:sz w:val="20"/>
          <w:szCs w:val="20"/>
          <w:shd w:val="clear" w:color="auto" w:fill="FFFFFF"/>
        </w:rPr>
        <w:t xml:space="preserve">Vu l’avis du Comité social territorial du </w:t>
      </w:r>
      <w:r w:rsidR="00861E52">
        <w:rPr>
          <w:rStyle w:val="lev"/>
          <w:rFonts w:ascii="Arial" w:hAnsi="Arial" w:cs="Arial"/>
          <w:b w:val="0"/>
          <w:sz w:val="20"/>
          <w:szCs w:val="20"/>
          <w:shd w:val="clear" w:color="auto" w:fill="FFFFFF"/>
        </w:rPr>
        <w:t xml:space="preserve">26 juin 2025. </w:t>
      </w:r>
    </w:p>
    <w:p w14:paraId="235F9876" w14:textId="77777777" w:rsidR="0008509F" w:rsidRPr="0008509F" w:rsidRDefault="0008509F" w:rsidP="0008509F">
      <w:pPr>
        <w:jc w:val="both"/>
        <w:rPr>
          <w:rFonts w:ascii="Arial" w:hAnsi="Arial" w:cs="Arial"/>
          <w:color w:val="EE0000"/>
        </w:rPr>
      </w:pPr>
      <w:r w:rsidRPr="0008509F">
        <w:rPr>
          <w:rFonts w:ascii="Arial" w:hAnsi="Arial" w:cs="Arial"/>
          <w:color w:val="EE0000"/>
        </w:rPr>
        <w:t>Vu l’avis du Comité Social Territorial en date du…………………, relatif au choix de la convention de participation et au montant de participation versé aux agents pour le risque prévoyance </w:t>
      </w:r>
      <w:r w:rsidRPr="0008509F">
        <w:rPr>
          <w:rFonts w:ascii="Arial" w:hAnsi="Arial" w:cs="Arial"/>
          <w:color w:val="EE0000"/>
          <w:highlight w:val="yellow"/>
        </w:rPr>
        <w:t xml:space="preserve">; </w:t>
      </w:r>
      <w:r w:rsidRPr="0008509F">
        <w:rPr>
          <w:rFonts w:ascii="Arial" w:hAnsi="Arial" w:cs="Arial"/>
          <w:i/>
          <w:iCs/>
          <w:color w:val="EE0000"/>
          <w:highlight w:val="yellow"/>
        </w:rPr>
        <w:t>à conserver et compléter uniquement pour les employeurs de plus de 50 agents</w:t>
      </w:r>
    </w:p>
    <w:p w14:paraId="09937989" w14:textId="77777777" w:rsidR="0002487F" w:rsidRPr="0089510A" w:rsidRDefault="0002487F" w:rsidP="0002487F">
      <w:pPr>
        <w:jc w:val="both"/>
        <w:rPr>
          <w:rFonts w:ascii="Arial" w:hAnsi="Arial" w:cs="Arial"/>
          <w:b/>
        </w:rPr>
      </w:pPr>
      <w:r w:rsidRPr="0089510A">
        <w:rPr>
          <w:rFonts w:ascii="Arial" w:hAnsi="Arial" w:cs="Arial"/>
          <w:b/>
        </w:rPr>
        <w:t>Après en avoir délibéré, l’organe délibérant décide :</w:t>
      </w:r>
    </w:p>
    <w:p w14:paraId="21DAF7AB" w14:textId="20B4C0C8" w:rsidR="001B7BB1" w:rsidRPr="00EF0EE1" w:rsidRDefault="0002487F" w:rsidP="00774F39">
      <w:pPr>
        <w:spacing w:after="0" w:line="240" w:lineRule="auto"/>
        <w:jc w:val="both"/>
        <w:rPr>
          <w:rFonts w:ascii="Arial" w:hAnsi="Arial" w:cs="Arial"/>
          <w:iCs/>
        </w:rPr>
      </w:pPr>
      <w:r w:rsidRPr="00F77F86">
        <w:rPr>
          <w:rFonts w:ascii="Arial" w:hAnsi="Arial" w:cs="Arial"/>
          <w:b/>
          <w:u w:val="single"/>
        </w:rPr>
        <w:t>Article 1 :</w:t>
      </w:r>
      <w:r w:rsidRPr="00F77F86">
        <w:rPr>
          <w:rFonts w:ascii="Arial" w:hAnsi="Arial" w:cs="Arial"/>
          <w:b/>
        </w:rPr>
        <w:t xml:space="preserve"> </w:t>
      </w:r>
      <w:r w:rsidR="001B7BB1" w:rsidRPr="00EF0EE1">
        <w:rPr>
          <w:rFonts w:ascii="Arial" w:eastAsia="Times New Roman" w:hAnsi="Arial" w:cs="Arial"/>
        </w:rPr>
        <w:t xml:space="preserve"> d’adhérer à la convention de participation </w:t>
      </w:r>
      <w:r w:rsidR="001B7BB1" w:rsidRPr="007057A3">
        <w:rPr>
          <w:rFonts w:ascii="Arial" w:eastAsia="Times New Roman" w:hAnsi="Arial" w:cs="Arial"/>
        </w:rPr>
        <w:t>pour le risque</w:t>
      </w:r>
      <w:r w:rsidR="00CA729F" w:rsidRPr="007057A3">
        <w:rPr>
          <w:rFonts w:ascii="Arial" w:eastAsia="Times New Roman" w:hAnsi="Arial" w:cs="Arial"/>
        </w:rPr>
        <w:t xml:space="preserve"> « Santé »</w:t>
      </w:r>
      <w:r w:rsidR="001B7BB1" w:rsidRPr="007057A3">
        <w:rPr>
          <w:rFonts w:ascii="Arial" w:eastAsia="Times New Roman" w:hAnsi="Arial" w:cs="Arial"/>
        </w:rPr>
        <w:t xml:space="preserve"> conclue</w:t>
      </w:r>
      <w:r w:rsidR="001B7BB1" w:rsidRPr="00EF0EE1">
        <w:rPr>
          <w:rFonts w:ascii="Arial" w:eastAsia="Times New Roman" w:hAnsi="Arial" w:cs="Arial"/>
        </w:rPr>
        <w:t xml:space="preserve"> entre</w:t>
      </w:r>
      <w:r w:rsidR="001B7BB1" w:rsidRPr="00EF0EE1">
        <w:rPr>
          <w:rFonts w:ascii="Arial" w:hAnsi="Arial" w:cs="Arial"/>
          <w:iCs/>
        </w:rPr>
        <w:t xml:space="preserve"> </w:t>
      </w:r>
      <w:r w:rsidR="002107BC" w:rsidRPr="00EF0EE1">
        <w:rPr>
          <w:rFonts w:ascii="Arial" w:hAnsi="Arial" w:cs="Arial"/>
          <w:iCs/>
        </w:rPr>
        <w:t xml:space="preserve">le </w:t>
      </w:r>
      <w:r w:rsidR="00774F39">
        <w:rPr>
          <w:rFonts w:ascii="Arial" w:hAnsi="Arial" w:cs="Arial"/>
          <w:iCs/>
        </w:rPr>
        <w:t>CDG42 et la MNT</w:t>
      </w:r>
      <w:r w:rsidR="00CA729F" w:rsidRPr="00EF0EE1">
        <w:rPr>
          <w:rFonts w:ascii="Arial" w:hAnsi="Arial" w:cs="Arial"/>
        </w:rPr>
        <w:t>;</w:t>
      </w:r>
    </w:p>
    <w:p w14:paraId="50C6B31E" w14:textId="77777777" w:rsidR="0002487F" w:rsidRDefault="0002487F" w:rsidP="001B7BB1">
      <w:pPr>
        <w:rPr>
          <w:rFonts w:ascii="Arial" w:eastAsia="Times New Roman" w:hAnsi="Arial" w:cs="Arial"/>
        </w:rPr>
      </w:pPr>
    </w:p>
    <w:p w14:paraId="060AC112" w14:textId="77777777" w:rsidR="0002487F" w:rsidRDefault="0002487F" w:rsidP="0002487F">
      <w:pPr>
        <w:jc w:val="both"/>
        <w:rPr>
          <w:rFonts w:ascii="Arial" w:hAnsi="Arial" w:cs="Arial"/>
          <w:b/>
        </w:rPr>
      </w:pPr>
      <w:r w:rsidRPr="00F77F86">
        <w:rPr>
          <w:rFonts w:ascii="Arial" w:hAnsi="Arial" w:cs="Arial"/>
          <w:b/>
          <w:u w:val="single"/>
        </w:rPr>
        <w:t>Article 2 :</w:t>
      </w:r>
      <w:r w:rsidRPr="00F77F86">
        <w:rPr>
          <w:rFonts w:ascii="Arial" w:hAnsi="Arial" w:cs="Arial"/>
          <w:b/>
        </w:rPr>
        <w:t xml:space="preserve"> </w:t>
      </w:r>
    </w:p>
    <w:p w14:paraId="1F7E6398" w14:textId="14FE979B" w:rsidR="0002487F" w:rsidRPr="00EF0EE1" w:rsidRDefault="0002487F" w:rsidP="0002487F">
      <w:pPr>
        <w:jc w:val="both"/>
        <w:rPr>
          <w:rFonts w:ascii="Arial" w:eastAsia="Times New Roman" w:hAnsi="Arial" w:cs="Arial"/>
        </w:rPr>
      </w:pPr>
      <w:r w:rsidRPr="00EF0EE1">
        <w:rPr>
          <w:rFonts w:ascii="Arial" w:eastAsia="Times New Roman" w:hAnsi="Arial" w:cs="Arial"/>
        </w:rPr>
        <w:t xml:space="preserve">- d’accorder sa participation financière aux fonctionnaires titulaires et stagiaires ainsi qu’aux agents contractuels de droit public et de droit privé de </w:t>
      </w:r>
      <w:r w:rsidRPr="00EF0EE1">
        <w:rPr>
          <w:rFonts w:ascii="Arial" w:eastAsia="Times New Roman" w:hAnsi="Arial" w:cs="Arial"/>
          <w:color w:val="FF0000"/>
        </w:rPr>
        <w:t xml:space="preserve">la collectivité/établissement public </w:t>
      </w:r>
      <w:r w:rsidRPr="00EF0EE1">
        <w:rPr>
          <w:rFonts w:ascii="Arial" w:eastAsia="Times New Roman" w:hAnsi="Arial" w:cs="Arial"/>
        </w:rPr>
        <w:t xml:space="preserve">en activité ayant adhéré au contrat </w:t>
      </w:r>
      <w:r w:rsidRPr="00774F39">
        <w:rPr>
          <w:rFonts w:ascii="Arial" w:eastAsia="Times New Roman" w:hAnsi="Arial" w:cs="Arial"/>
        </w:rPr>
        <w:t>attaché à la convention de participation pour le risque « Santé »</w:t>
      </w:r>
      <w:r>
        <w:rPr>
          <w:rFonts w:ascii="Arial" w:eastAsia="Times New Roman" w:hAnsi="Arial" w:cs="Arial"/>
        </w:rPr>
        <w:t>.</w:t>
      </w:r>
    </w:p>
    <w:p w14:paraId="4EBF7BA9" w14:textId="77777777" w:rsidR="0002487F" w:rsidRPr="00EF0EE1" w:rsidRDefault="0002487F" w:rsidP="0002487F">
      <w:pPr>
        <w:jc w:val="both"/>
        <w:rPr>
          <w:rFonts w:ascii="Arial" w:eastAsia="Times New Roman" w:hAnsi="Arial" w:cs="Arial"/>
          <w:iCs/>
          <w:color w:val="FF0000"/>
        </w:rPr>
      </w:pPr>
      <w:r w:rsidRPr="00EF0EE1">
        <w:rPr>
          <w:rFonts w:ascii="Arial" w:eastAsia="Times New Roman" w:hAnsi="Arial" w:cs="Arial"/>
        </w:rPr>
        <w:t xml:space="preserve">- </w:t>
      </w:r>
      <w:r w:rsidRPr="00EF0EE1">
        <w:rPr>
          <w:rFonts w:ascii="Arial" w:eastAsia="Times New Roman" w:hAnsi="Arial" w:cs="Arial"/>
          <w:iCs/>
          <w:color w:val="FF0000"/>
        </w:rPr>
        <w:t>de maintenir le niveau de participation financière de la collectivité/établissement public à hauteur de ………..€ brut, par agent, par mois, à la couverture de la cotisation assurée par chaque agent qui aura adhéré au contrat découlant de la convention de participation et de la convention d’adhésion signée par l’autorité territoriale,</w:t>
      </w:r>
    </w:p>
    <w:p w14:paraId="22F7DA23" w14:textId="77777777" w:rsidR="0002487F" w:rsidRPr="00EF0EE1" w:rsidRDefault="0002487F" w:rsidP="0002487F">
      <w:pPr>
        <w:jc w:val="both"/>
        <w:rPr>
          <w:rFonts w:ascii="Arial" w:hAnsi="Arial" w:cs="Arial"/>
          <w:color w:val="FF0000"/>
          <w:u w:val="single"/>
        </w:rPr>
      </w:pPr>
      <w:r w:rsidRPr="00EF0EE1">
        <w:rPr>
          <w:rFonts w:ascii="Arial" w:hAnsi="Arial" w:cs="Arial"/>
          <w:color w:val="FF0000"/>
          <w:u w:val="single"/>
        </w:rPr>
        <w:t>OU</w:t>
      </w:r>
    </w:p>
    <w:p w14:paraId="19783F18" w14:textId="77777777" w:rsidR="0002487F" w:rsidRDefault="0002487F" w:rsidP="0002487F">
      <w:pPr>
        <w:pStyle w:val="VuConsidrant"/>
        <w:spacing w:after="0"/>
        <w:rPr>
          <w:iCs/>
          <w:color w:val="FF0000"/>
        </w:rPr>
      </w:pPr>
      <w:r w:rsidRPr="00EF0EE1">
        <w:rPr>
          <w:iCs/>
          <w:color w:val="FF0000"/>
        </w:rPr>
        <w:lastRenderedPageBreak/>
        <w:t xml:space="preserve">- d’instituer une participation financière à hauteur de …………..€ brut mensuel, par agent, pour le risque « Santé », à compter du ……………………. </w:t>
      </w:r>
    </w:p>
    <w:p w14:paraId="4427972C" w14:textId="77777777" w:rsidR="0002487F" w:rsidRPr="00EF0EE1" w:rsidRDefault="0002487F" w:rsidP="0002487F">
      <w:pPr>
        <w:pStyle w:val="VuConsidrant"/>
        <w:spacing w:after="0"/>
        <w:rPr>
          <w:iCs/>
          <w:color w:val="FF0000"/>
        </w:rPr>
      </w:pPr>
    </w:p>
    <w:p w14:paraId="35192F0C" w14:textId="77777777" w:rsidR="0002487F" w:rsidRPr="00EF0EE1" w:rsidRDefault="0002487F" w:rsidP="0002487F">
      <w:pPr>
        <w:pStyle w:val="VuConsidrant"/>
        <w:spacing w:after="0"/>
        <w:rPr>
          <w:iCs/>
          <w:color w:val="FF0000"/>
          <w:u w:val="single"/>
        </w:rPr>
      </w:pPr>
      <w:r w:rsidRPr="00EF0EE1">
        <w:rPr>
          <w:iCs/>
          <w:color w:val="FF0000"/>
          <w:u w:val="single"/>
        </w:rPr>
        <w:t>OU</w:t>
      </w:r>
    </w:p>
    <w:p w14:paraId="222EA319" w14:textId="77777777" w:rsidR="0002487F" w:rsidRPr="00EF0EE1" w:rsidRDefault="0002487F" w:rsidP="0002487F">
      <w:pPr>
        <w:pStyle w:val="VuConsidrant"/>
        <w:spacing w:after="0"/>
        <w:rPr>
          <w:iCs/>
          <w:color w:val="FF0000"/>
        </w:rPr>
      </w:pPr>
      <w:r w:rsidRPr="00EF0EE1">
        <w:rPr>
          <w:iCs/>
          <w:color w:val="FF0000"/>
        </w:rPr>
        <w:t>- d’instituer une participation financière modulées dans les conditions suivantes : ……………..</w:t>
      </w:r>
    </w:p>
    <w:p w14:paraId="14781C33" w14:textId="77777777" w:rsidR="0002487F" w:rsidRDefault="0002487F" w:rsidP="001B7BB1">
      <w:pPr>
        <w:rPr>
          <w:rFonts w:ascii="Arial" w:eastAsia="Times New Roman" w:hAnsi="Arial" w:cs="Arial"/>
        </w:rPr>
      </w:pPr>
    </w:p>
    <w:p w14:paraId="0AC02191" w14:textId="786CF20E" w:rsidR="001B7BB1" w:rsidRDefault="0002487F" w:rsidP="001B7BB1">
      <w:pPr>
        <w:rPr>
          <w:rFonts w:ascii="Arial" w:eastAsia="Times New Roman" w:hAnsi="Arial" w:cs="Arial"/>
        </w:rPr>
      </w:pPr>
      <w:r w:rsidRPr="00F77F86">
        <w:rPr>
          <w:rFonts w:ascii="Arial" w:hAnsi="Arial" w:cs="Arial"/>
          <w:b/>
          <w:u w:val="single"/>
        </w:rPr>
        <w:t xml:space="preserve">Article </w:t>
      </w:r>
      <w:r w:rsidR="00917316">
        <w:rPr>
          <w:rFonts w:ascii="Arial" w:hAnsi="Arial" w:cs="Arial"/>
          <w:b/>
          <w:u w:val="single"/>
        </w:rPr>
        <w:t>3</w:t>
      </w:r>
      <w:r w:rsidRPr="00F77F86">
        <w:rPr>
          <w:rFonts w:ascii="Arial" w:hAnsi="Arial" w:cs="Arial"/>
          <w:b/>
          <w:u w:val="single"/>
        </w:rPr>
        <w:t> :</w:t>
      </w:r>
      <w:r w:rsidRPr="00F77F86">
        <w:rPr>
          <w:rFonts w:ascii="Arial" w:hAnsi="Arial" w:cs="Arial"/>
          <w:b/>
        </w:rPr>
        <w:t xml:space="preserve"> </w:t>
      </w:r>
      <w:r w:rsidR="001B7BB1" w:rsidRPr="00EF0EE1">
        <w:rPr>
          <w:rFonts w:ascii="Arial" w:eastAsia="Times New Roman" w:hAnsi="Arial" w:cs="Arial"/>
        </w:rPr>
        <w:t xml:space="preserve"> d’approuver la convention d’adhésion</w:t>
      </w:r>
      <w:r w:rsidR="00774F39">
        <w:rPr>
          <w:rFonts w:ascii="Arial" w:eastAsia="Times New Roman" w:hAnsi="Arial" w:cs="Arial"/>
        </w:rPr>
        <w:t xml:space="preserve"> au service Protection sociale complémentaire</w:t>
      </w:r>
      <w:r w:rsidR="00774F39" w:rsidRPr="00917316">
        <w:rPr>
          <w:rFonts w:ascii="Arial" w:eastAsia="Times New Roman" w:hAnsi="Arial" w:cs="Arial"/>
        </w:rPr>
        <w:t xml:space="preserve"> </w:t>
      </w:r>
      <w:r w:rsidR="00917316" w:rsidRPr="00917316">
        <w:rPr>
          <w:rFonts w:ascii="Arial" w:eastAsia="Times New Roman" w:hAnsi="Arial" w:cs="Arial"/>
        </w:rPr>
        <w:t>risque santé</w:t>
      </w:r>
    </w:p>
    <w:p w14:paraId="594158CC" w14:textId="0CE16780" w:rsidR="0002487F" w:rsidRPr="0010717A" w:rsidRDefault="0002487F" w:rsidP="0002487F">
      <w:pPr>
        <w:jc w:val="both"/>
        <w:rPr>
          <w:rFonts w:ascii="Arial" w:hAnsi="Arial" w:cs="Arial"/>
        </w:rPr>
      </w:pPr>
      <w:r w:rsidRPr="0010717A">
        <w:rPr>
          <w:rFonts w:ascii="Arial" w:hAnsi="Arial" w:cs="Arial"/>
          <w:b/>
          <w:u w:val="single"/>
        </w:rPr>
        <w:t xml:space="preserve">Article </w:t>
      </w:r>
      <w:r w:rsidR="00917316">
        <w:rPr>
          <w:rFonts w:ascii="Arial" w:hAnsi="Arial" w:cs="Arial"/>
          <w:b/>
          <w:u w:val="single"/>
        </w:rPr>
        <w:t>4</w:t>
      </w:r>
      <w:r w:rsidRPr="0010717A">
        <w:rPr>
          <w:rFonts w:ascii="Arial" w:hAnsi="Arial" w:cs="Arial"/>
          <w:b/>
          <w:u w:val="single"/>
        </w:rPr>
        <w:t> :</w:t>
      </w:r>
      <w:r w:rsidRPr="0010717A">
        <w:rPr>
          <w:rFonts w:ascii="Arial" w:hAnsi="Arial" w:cs="Arial"/>
        </w:rPr>
        <w:t xml:space="preserve"> d’autoriser </w:t>
      </w:r>
      <w:r w:rsidRPr="0002487F">
        <w:rPr>
          <w:rFonts w:ascii="Arial" w:hAnsi="Arial" w:cs="Arial"/>
          <w:color w:val="EE0000"/>
        </w:rPr>
        <w:t xml:space="preserve">le Maire/le Président </w:t>
      </w:r>
      <w:r w:rsidRPr="0010717A">
        <w:rPr>
          <w:rFonts w:ascii="Arial" w:hAnsi="Arial" w:cs="Arial"/>
        </w:rPr>
        <w:t xml:space="preserve">à signer la convention d’adhésion au </w:t>
      </w:r>
      <w:r>
        <w:rPr>
          <w:rFonts w:ascii="Arial" w:hAnsi="Arial" w:cs="Arial"/>
        </w:rPr>
        <w:t>service protection sociale compléme</w:t>
      </w:r>
      <w:r w:rsidRPr="0010717A">
        <w:rPr>
          <w:rFonts w:ascii="Arial" w:hAnsi="Arial" w:cs="Arial"/>
        </w:rPr>
        <w:t xml:space="preserve">ntaire – risque </w:t>
      </w:r>
      <w:r>
        <w:rPr>
          <w:rFonts w:ascii="Arial" w:hAnsi="Arial" w:cs="Arial"/>
        </w:rPr>
        <w:t>santé</w:t>
      </w:r>
      <w:r w:rsidRPr="0010717A">
        <w:rPr>
          <w:rFonts w:ascii="Arial" w:hAnsi="Arial" w:cs="Arial"/>
        </w:rPr>
        <w:t xml:space="preserve"> </w:t>
      </w:r>
      <w:r>
        <w:rPr>
          <w:rFonts w:ascii="Arial" w:hAnsi="Arial" w:cs="Arial"/>
        </w:rPr>
        <w:t xml:space="preserve">du CDG42 </w:t>
      </w:r>
      <w:r w:rsidRPr="0010717A">
        <w:rPr>
          <w:rFonts w:ascii="Arial" w:hAnsi="Arial" w:cs="Arial"/>
        </w:rPr>
        <w:t>selon les modalités définies ;</w:t>
      </w:r>
    </w:p>
    <w:p w14:paraId="3AF86ED0" w14:textId="10DE5CBC" w:rsidR="0002487F" w:rsidRDefault="0002487F" w:rsidP="0002487F">
      <w:pPr>
        <w:jc w:val="both"/>
        <w:rPr>
          <w:rFonts w:ascii="Arial" w:hAnsi="Arial" w:cs="Arial"/>
        </w:rPr>
      </w:pPr>
      <w:r w:rsidRPr="00F77F86">
        <w:rPr>
          <w:rFonts w:ascii="Arial" w:hAnsi="Arial" w:cs="Arial"/>
          <w:b/>
          <w:u w:val="single"/>
        </w:rPr>
        <w:t xml:space="preserve">Article </w:t>
      </w:r>
      <w:r w:rsidR="00917316">
        <w:rPr>
          <w:rFonts w:ascii="Arial" w:hAnsi="Arial" w:cs="Arial"/>
          <w:b/>
          <w:u w:val="single"/>
        </w:rPr>
        <w:t>5</w:t>
      </w:r>
      <w:r w:rsidRPr="00F77F86">
        <w:rPr>
          <w:rFonts w:ascii="Arial" w:hAnsi="Arial" w:cs="Arial"/>
          <w:b/>
          <w:u w:val="single"/>
        </w:rPr>
        <w:t> :</w:t>
      </w:r>
      <w:r w:rsidRPr="00F77F86">
        <w:rPr>
          <w:rFonts w:ascii="Arial" w:hAnsi="Arial" w:cs="Arial"/>
        </w:rPr>
        <w:t xml:space="preserve"> d’autoriser </w:t>
      </w:r>
      <w:r w:rsidRPr="0002487F">
        <w:rPr>
          <w:rFonts w:ascii="Arial" w:hAnsi="Arial" w:cs="Arial"/>
          <w:color w:val="EE0000"/>
        </w:rPr>
        <w:t xml:space="preserve">le Maire / le Président </w:t>
      </w:r>
      <w:r w:rsidRPr="00F77F86">
        <w:rPr>
          <w:rFonts w:ascii="Arial" w:hAnsi="Arial" w:cs="Arial"/>
        </w:rPr>
        <w:t xml:space="preserve">ou son représentant à signer tous les documents utiles à l’exécution de la présente délibération et notamment tout document rendu nécessaire avec le CDG42 et </w:t>
      </w:r>
      <w:r>
        <w:rPr>
          <w:rFonts w:ascii="Arial" w:hAnsi="Arial" w:cs="Arial"/>
        </w:rPr>
        <w:t>la MNT</w:t>
      </w:r>
      <w:r w:rsidRPr="00F77F86">
        <w:rPr>
          <w:rFonts w:ascii="Arial" w:hAnsi="Arial" w:cs="Arial"/>
        </w:rPr>
        <w:t> ;</w:t>
      </w:r>
    </w:p>
    <w:p w14:paraId="67C00032" w14:textId="19BED8A7" w:rsidR="0002487F" w:rsidRDefault="0002487F" w:rsidP="0002487F">
      <w:pPr>
        <w:jc w:val="both"/>
        <w:rPr>
          <w:rFonts w:ascii="Arial" w:hAnsi="Arial" w:cs="Arial"/>
        </w:rPr>
      </w:pPr>
      <w:r w:rsidRPr="001E0BE9">
        <w:rPr>
          <w:rFonts w:ascii="Arial" w:hAnsi="Arial" w:cs="Arial"/>
          <w:b/>
          <w:u w:val="single"/>
        </w:rPr>
        <w:t xml:space="preserve">Article </w:t>
      </w:r>
      <w:r w:rsidR="00917316">
        <w:rPr>
          <w:rFonts w:ascii="Arial" w:hAnsi="Arial" w:cs="Arial"/>
          <w:b/>
          <w:u w:val="single"/>
        </w:rPr>
        <w:t>6</w:t>
      </w:r>
      <w:r w:rsidRPr="001E0BE9">
        <w:rPr>
          <w:rFonts w:ascii="Arial" w:hAnsi="Arial" w:cs="Arial"/>
          <w:b/>
          <w:u w:val="single"/>
        </w:rPr>
        <w:t> :</w:t>
      </w:r>
      <w:r>
        <w:rPr>
          <w:rFonts w:ascii="Arial" w:hAnsi="Arial" w:cs="Arial"/>
        </w:rPr>
        <w:t xml:space="preserve"> </w:t>
      </w:r>
      <w:r w:rsidRPr="00261A61">
        <w:rPr>
          <w:rFonts w:ascii="Arial" w:hAnsi="Arial" w:cs="Arial"/>
        </w:rPr>
        <w:t xml:space="preserve">d’approuver le paiement au CDG42 d’une contribution annuelle relative aux frais de </w:t>
      </w:r>
      <w:r>
        <w:rPr>
          <w:rFonts w:ascii="Arial" w:hAnsi="Arial" w:cs="Arial"/>
        </w:rPr>
        <w:t xml:space="preserve">mise en concurrence, de </w:t>
      </w:r>
      <w:r w:rsidRPr="00261A61">
        <w:rPr>
          <w:rFonts w:ascii="Arial" w:hAnsi="Arial" w:cs="Arial"/>
        </w:rPr>
        <w:t>gestion, de suivi et d’accompagnement</w:t>
      </w:r>
      <w:r>
        <w:rPr>
          <w:rFonts w:ascii="Arial" w:hAnsi="Arial" w:cs="Arial"/>
        </w:rPr>
        <w:t>,</w:t>
      </w:r>
      <w:r w:rsidRPr="00261A61">
        <w:rPr>
          <w:rFonts w:ascii="Arial" w:hAnsi="Arial" w:cs="Arial"/>
        </w:rPr>
        <w:t xml:space="preserve"> basée sur une tarification définie à partir du nombre d’agents relevant de la CNRACL et de l’IRCANTEC au 31 décembre de l’année n-1</w:t>
      </w:r>
    </w:p>
    <w:tbl>
      <w:tblPr>
        <w:tblStyle w:val="Grilledutableau1"/>
        <w:tblW w:w="5528" w:type="dxa"/>
        <w:tblInd w:w="1628" w:type="dxa"/>
        <w:tblLook w:val="04A0" w:firstRow="1" w:lastRow="0" w:firstColumn="1" w:lastColumn="0" w:noHBand="0" w:noVBand="1"/>
      </w:tblPr>
      <w:tblGrid>
        <w:gridCol w:w="3708"/>
        <w:gridCol w:w="1820"/>
      </w:tblGrid>
      <w:tr w:rsidR="0002487F" w:rsidRPr="00261A61" w14:paraId="364EA997" w14:textId="77777777" w:rsidTr="005C7235">
        <w:trPr>
          <w:trHeight w:val="943"/>
        </w:trPr>
        <w:tc>
          <w:tcPr>
            <w:tcW w:w="3708" w:type="dxa"/>
            <w:tcBorders>
              <w:left w:val="single" w:sz="4" w:space="0" w:color="auto"/>
            </w:tcBorders>
            <w:vAlign w:val="center"/>
          </w:tcPr>
          <w:p w14:paraId="4BD467D0" w14:textId="77777777" w:rsidR="0002487F" w:rsidRPr="00261A61" w:rsidRDefault="0002487F" w:rsidP="005C7235">
            <w:pPr>
              <w:autoSpaceDE w:val="0"/>
              <w:autoSpaceDN w:val="0"/>
              <w:jc w:val="center"/>
              <w:rPr>
                <w:rFonts w:ascii="Arial" w:hAnsi="Arial" w:cs="Arial"/>
                <w:color w:val="FF0000"/>
                <w:u w:val="single"/>
              </w:rPr>
            </w:pPr>
            <w:r w:rsidRPr="00261A61">
              <w:rPr>
                <w:rFonts w:ascii="Arial" w:hAnsi="Arial" w:cs="Arial"/>
                <w:b/>
                <w:bCs/>
              </w:rPr>
              <w:t>Tranche d’effectif de la collectivité (agents CNRACL et IRCANTEC)</w:t>
            </w:r>
          </w:p>
        </w:tc>
        <w:tc>
          <w:tcPr>
            <w:tcW w:w="1820" w:type="dxa"/>
            <w:vAlign w:val="center"/>
          </w:tcPr>
          <w:p w14:paraId="2E9F74C0" w14:textId="77777777" w:rsidR="0002487F" w:rsidRPr="00261A61" w:rsidRDefault="0002487F" w:rsidP="005C7235">
            <w:pPr>
              <w:autoSpaceDE w:val="0"/>
              <w:autoSpaceDN w:val="0"/>
              <w:jc w:val="center"/>
              <w:rPr>
                <w:rFonts w:ascii="Arial" w:hAnsi="Arial" w:cs="Arial"/>
                <w:color w:val="FF0000"/>
                <w:u w:val="single"/>
              </w:rPr>
            </w:pPr>
            <w:r w:rsidRPr="00261A61">
              <w:rPr>
                <w:rFonts w:ascii="Arial" w:hAnsi="Arial" w:cs="Arial"/>
                <w:b/>
                <w:bCs/>
              </w:rPr>
              <w:t>Montant</w:t>
            </w:r>
          </w:p>
        </w:tc>
      </w:tr>
      <w:tr w:rsidR="0002487F" w:rsidRPr="00261A61" w14:paraId="3F894F31" w14:textId="77777777" w:rsidTr="00F836E5">
        <w:trPr>
          <w:trHeight w:val="232"/>
        </w:trPr>
        <w:tc>
          <w:tcPr>
            <w:tcW w:w="3708" w:type="dxa"/>
            <w:vAlign w:val="bottom"/>
          </w:tcPr>
          <w:p w14:paraId="02CCD668" w14:textId="77777777" w:rsidR="0002487F" w:rsidRPr="00261A61" w:rsidRDefault="0002487F" w:rsidP="00F836E5">
            <w:pPr>
              <w:autoSpaceDE w:val="0"/>
              <w:autoSpaceDN w:val="0"/>
              <w:rPr>
                <w:rFonts w:ascii="Arial" w:hAnsi="Arial" w:cs="Arial"/>
                <w:color w:val="FF0000"/>
                <w:u w:val="single"/>
              </w:rPr>
            </w:pPr>
            <w:r w:rsidRPr="00261A61">
              <w:rPr>
                <w:rFonts w:ascii="Arial" w:hAnsi="Arial" w:cs="Arial"/>
              </w:rPr>
              <w:t>De 1 à 9 agents</w:t>
            </w:r>
          </w:p>
        </w:tc>
        <w:tc>
          <w:tcPr>
            <w:tcW w:w="1820" w:type="dxa"/>
            <w:vAlign w:val="bottom"/>
          </w:tcPr>
          <w:p w14:paraId="074A1160" w14:textId="505D786E" w:rsidR="0002487F" w:rsidRPr="00261A61" w:rsidRDefault="0002487F" w:rsidP="00F836E5">
            <w:pPr>
              <w:autoSpaceDE w:val="0"/>
              <w:autoSpaceDN w:val="0"/>
              <w:rPr>
                <w:rFonts w:ascii="Arial" w:hAnsi="Arial" w:cs="Arial"/>
                <w:color w:val="FF0000"/>
                <w:u w:val="single"/>
              </w:rPr>
            </w:pPr>
            <w:r w:rsidRPr="00261A61">
              <w:rPr>
                <w:rFonts w:ascii="Arial" w:hAnsi="Arial" w:cs="Arial"/>
              </w:rPr>
              <w:t>25€ par a</w:t>
            </w:r>
            <w:r w:rsidR="00F836E5">
              <w:rPr>
                <w:rFonts w:ascii="Arial" w:hAnsi="Arial" w:cs="Arial"/>
              </w:rPr>
              <w:t>n</w:t>
            </w:r>
          </w:p>
        </w:tc>
      </w:tr>
      <w:tr w:rsidR="0002487F" w:rsidRPr="00261A61" w14:paraId="456877A4" w14:textId="77777777" w:rsidTr="00F836E5">
        <w:trPr>
          <w:trHeight w:val="148"/>
        </w:trPr>
        <w:tc>
          <w:tcPr>
            <w:tcW w:w="3708" w:type="dxa"/>
            <w:vAlign w:val="bottom"/>
          </w:tcPr>
          <w:p w14:paraId="11AFE7EE" w14:textId="72E55DB6" w:rsidR="0002487F" w:rsidRPr="00261A61" w:rsidRDefault="00F836E5" w:rsidP="00F836E5">
            <w:pPr>
              <w:autoSpaceDE w:val="0"/>
              <w:autoSpaceDN w:val="0"/>
              <w:rPr>
                <w:rFonts w:ascii="Arial" w:hAnsi="Arial" w:cs="Arial"/>
                <w:color w:val="FF0000"/>
                <w:u w:val="single"/>
              </w:rPr>
            </w:pPr>
            <w:r>
              <w:rPr>
                <w:rFonts w:ascii="Arial" w:hAnsi="Arial" w:cs="Arial"/>
              </w:rPr>
              <w:t>D</w:t>
            </w:r>
            <w:r w:rsidR="0002487F" w:rsidRPr="00261A61">
              <w:rPr>
                <w:rFonts w:ascii="Arial" w:hAnsi="Arial" w:cs="Arial"/>
              </w:rPr>
              <w:t>e 10 à 29 agents</w:t>
            </w:r>
          </w:p>
        </w:tc>
        <w:tc>
          <w:tcPr>
            <w:tcW w:w="1820" w:type="dxa"/>
            <w:vAlign w:val="bottom"/>
          </w:tcPr>
          <w:p w14:paraId="2461578D" w14:textId="77777777" w:rsidR="0002487F" w:rsidRPr="00261A61" w:rsidRDefault="0002487F" w:rsidP="00F836E5">
            <w:pPr>
              <w:autoSpaceDE w:val="0"/>
              <w:autoSpaceDN w:val="0"/>
              <w:rPr>
                <w:rFonts w:ascii="Arial" w:hAnsi="Arial" w:cs="Arial"/>
                <w:color w:val="FF0000"/>
                <w:u w:val="single"/>
              </w:rPr>
            </w:pPr>
            <w:r w:rsidRPr="00261A61">
              <w:rPr>
                <w:rFonts w:ascii="Arial" w:hAnsi="Arial" w:cs="Arial"/>
              </w:rPr>
              <w:t>50€ par an</w:t>
            </w:r>
          </w:p>
        </w:tc>
      </w:tr>
      <w:tr w:rsidR="0002487F" w:rsidRPr="00261A61" w14:paraId="1A9D7798" w14:textId="77777777" w:rsidTr="00F836E5">
        <w:trPr>
          <w:trHeight w:val="148"/>
        </w:trPr>
        <w:tc>
          <w:tcPr>
            <w:tcW w:w="3708" w:type="dxa"/>
            <w:vAlign w:val="bottom"/>
          </w:tcPr>
          <w:p w14:paraId="53C2A9FD" w14:textId="77777777" w:rsidR="0002487F" w:rsidRPr="00261A61" w:rsidRDefault="0002487F" w:rsidP="00F836E5">
            <w:pPr>
              <w:autoSpaceDE w:val="0"/>
              <w:autoSpaceDN w:val="0"/>
              <w:rPr>
                <w:rFonts w:ascii="Arial" w:hAnsi="Arial" w:cs="Arial"/>
                <w:color w:val="FF0000"/>
                <w:u w:val="single"/>
              </w:rPr>
            </w:pPr>
            <w:r w:rsidRPr="00261A61">
              <w:rPr>
                <w:rFonts w:ascii="Arial" w:hAnsi="Arial" w:cs="Arial"/>
              </w:rPr>
              <w:t>De 30 à 99 agents</w:t>
            </w:r>
          </w:p>
        </w:tc>
        <w:tc>
          <w:tcPr>
            <w:tcW w:w="1820" w:type="dxa"/>
            <w:vAlign w:val="bottom"/>
          </w:tcPr>
          <w:p w14:paraId="6E003FD3" w14:textId="77777777" w:rsidR="0002487F" w:rsidRPr="00261A61" w:rsidRDefault="0002487F" w:rsidP="00F836E5">
            <w:pPr>
              <w:autoSpaceDE w:val="0"/>
              <w:autoSpaceDN w:val="0"/>
              <w:rPr>
                <w:rFonts w:ascii="Arial" w:hAnsi="Arial" w:cs="Arial"/>
                <w:color w:val="FF0000"/>
                <w:u w:val="single"/>
              </w:rPr>
            </w:pPr>
            <w:r w:rsidRPr="00261A61">
              <w:rPr>
                <w:rFonts w:ascii="Arial" w:hAnsi="Arial" w:cs="Arial"/>
              </w:rPr>
              <w:t>75€ par an</w:t>
            </w:r>
          </w:p>
        </w:tc>
      </w:tr>
      <w:tr w:rsidR="0002487F" w:rsidRPr="00261A61" w14:paraId="4CEAC4E1" w14:textId="77777777" w:rsidTr="00F836E5">
        <w:trPr>
          <w:trHeight w:val="148"/>
        </w:trPr>
        <w:tc>
          <w:tcPr>
            <w:tcW w:w="3708" w:type="dxa"/>
            <w:vAlign w:val="bottom"/>
          </w:tcPr>
          <w:p w14:paraId="2601B21A" w14:textId="77777777" w:rsidR="0002487F" w:rsidRPr="00261A61" w:rsidRDefault="0002487F" w:rsidP="00F836E5">
            <w:pPr>
              <w:autoSpaceDE w:val="0"/>
              <w:autoSpaceDN w:val="0"/>
              <w:rPr>
                <w:rFonts w:ascii="Arial" w:hAnsi="Arial" w:cs="Arial"/>
                <w:color w:val="FF0000"/>
                <w:u w:val="single"/>
              </w:rPr>
            </w:pPr>
            <w:r w:rsidRPr="00261A61">
              <w:rPr>
                <w:rFonts w:ascii="Arial" w:hAnsi="Arial" w:cs="Arial"/>
              </w:rPr>
              <w:t>De 100 à 249 agents</w:t>
            </w:r>
          </w:p>
        </w:tc>
        <w:tc>
          <w:tcPr>
            <w:tcW w:w="1820" w:type="dxa"/>
            <w:vAlign w:val="bottom"/>
          </w:tcPr>
          <w:p w14:paraId="2A1A458C" w14:textId="77777777" w:rsidR="0002487F" w:rsidRPr="00261A61" w:rsidRDefault="0002487F" w:rsidP="00F836E5">
            <w:pPr>
              <w:autoSpaceDE w:val="0"/>
              <w:autoSpaceDN w:val="0"/>
              <w:rPr>
                <w:rFonts w:ascii="Arial" w:hAnsi="Arial" w:cs="Arial"/>
                <w:color w:val="FF0000"/>
                <w:u w:val="single"/>
              </w:rPr>
            </w:pPr>
            <w:r w:rsidRPr="00261A61">
              <w:rPr>
                <w:rFonts w:ascii="Arial" w:hAnsi="Arial" w:cs="Arial"/>
              </w:rPr>
              <w:t>100€ par an</w:t>
            </w:r>
          </w:p>
        </w:tc>
      </w:tr>
      <w:tr w:rsidR="0002487F" w:rsidRPr="00261A61" w14:paraId="6C2F5748" w14:textId="77777777" w:rsidTr="00F836E5">
        <w:trPr>
          <w:trHeight w:val="148"/>
        </w:trPr>
        <w:tc>
          <w:tcPr>
            <w:tcW w:w="3708" w:type="dxa"/>
            <w:vAlign w:val="bottom"/>
          </w:tcPr>
          <w:p w14:paraId="658FCE58" w14:textId="77777777" w:rsidR="0002487F" w:rsidRPr="00261A61" w:rsidRDefault="0002487F" w:rsidP="00F836E5">
            <w:pPr>
              <w:autoSpaceDE w:val="0"/>
              <w:autoSpaceDN w:val="0"/>
              <w:rPr>
                <w:rFonts w:ascii="Arial" w:hAnsi="Arial" w:cs="Arial"/>
              </w:rPr>
            </w:pPr>
            <w:r w:rsidRPr="00261A61">
              <w:rPr>
                <w:rFonts w:ascii="Arial" w:hAnsi="Arial" w:cs="Arial"/>
              </w:rPr>
              <w:t>De 250 à 399 agents</w:t>
            </w:r>
          </w:p>
        </w:tc>
        <w:tc>
          <w:tcPr>
            <w:tcW w:w="1820" w:type="dxa"/>
            <w:vAlign w:val="bottom"/>
          </w:tcPr>
          <w:p w14:paraId="58EBE14E" w14:textId="77777777" w:rsidR="0002487F" w:rsidRPr="00261A61" w:rsidRDefault="0002487F" w:rsidP="00F836E5">
            <w:pPr>
              <w:autoSpaceDE w:val="0"/>
              <w:autoSpaceDN w:val="0"/>
              <w:rPr>
                <w:rFonts w:ascii="Arial" w:hAnsi="Arial" w:cs="Arial"/>
              </w:rPr>
            </w:pPr>
            <w:r w:rsidRPr="00261A61">
              <w:rPr>
                <w:rFonts w:ascii="Arial" w:hAnsi="Arial" w:cs="Arial"/>
              </w:rPr>
              <w:t>150€ par an</w:t>
            </w:r>
          </w:p>
        </w:tc>
      </w:tr>
      <w:tr w:rsidR="0002487F" w:rsidRPr="00261A61" w14:paraId="6DE60304" w14:textId="77777777" w:rsidTr="00F836E5">
        <w:trPr>
          <w:trHeight w:val="148"/>
        </w:trPr>
        <w:tc>
          <w:tcPr>
            <w:tcW w:w="3708" w:type="dxa"/>
            <w:vAlign w:val="bottom"/>
          </w:tcPr>
          <w:p w14:paraId="6F345F36" w14:textId="77777777" w:rsidR="0002487F" w:rsidRPr="00261A61" w:rsidRDefault="0002487F" w:rsidP="00F836E5">
            <w:pPr>
              <w:autoSpaceDE w:val="0"/>
              <w:autoSpaceDN w:val="0"/>
              <w:rPr>
                <w:rFonts w:ascii="Arial" w:hAnsi="Arial" w:cs="Arial"/>
              </w:rPr>
            </w:pPr>
            <w:r w:rsidRPr="00261A61">
              <w:rPr>
                <w:rFonts w:ascii="Arial" w:hAnsi="Arial" w:cs="Arial"/>
              </w:rPr>
              <w:t>A partir de 400 agents</w:t>
            </w:r>
          </w:p>
        </w:tc>
        <w:tc>
          <w:tcPr>
            <w:tcW w:w="1820" w:type="dxa"/>
            <w:vAlign w:val="bottom"/>
          </w:tcPr>
          <w:p w14:paraId="473596C6" w14:textId="77777777" w:rsidR="0002487F" w:rsidRPr="00261A61" w:rsidRDefault="0002487F" w:rsidP="00F836E5">
            <w:pPr>
              <w:autoSpaceDE w:val="0"/>
              <w:autoSpaceDN w:val="0"/>
              <w:rPr>
                <w:rFonts w:ascii="Arial" w:hAnsi="Arial" w:cs="Arial"/>
              </w:rPr>
            </w:pPr>
            <w:r w:rsidRPr="00261A61">
              <w:rPr>
                <w:rFonts w:ascii="Arial" w:hAnsi="Arial" w:cs="Arial"/>
              </w:rPr>
              <w:t>250 € par an</w:t>
            </w:r>
          </w:p>
        </w:tc>
      </w:tr>
    </w:tbl>
    <w:p w14:paraId="2C0EAF88" w14:textId="77777777" w:rsidR="0002487F" w:rsidRPr="0089510A" w:rsidRDefault="0002487F" w:rsidP="0002487F">
      <w:pPr>
        <w:jc w:val="both"/>
        <w:rPr>
          <w:rFonts w:ascii="Arial" w:hAnsi="Arial" w:cs="Arial"/>
        </w:rPr>
      </w:pPr>
    </w:p>
    <w:p w14:paraId="014953F3" w14:textId="566A7ED6" w:rsidR="00B67EDF" w:rsidRDefault="0002487F" w:rsidP="00774F39">
      <w:pPr>
        <w:jc w:val="both"/>
        <w:rPr>
          <w:rFonts w:ascii="Arial" w:eastAsia="Times New Roman" w:hAnsi="Arial" w:cs="Arial"/>
        </w:rPr>
      </w:pPr>
      <w:r w:rsidRPr="0089510A">
        <w:rPr>
          <w:rFonts w:ascii="Arial" w:hAnsi="Arial" w:cs="Arial"/>
          <w:b/>
          <w:u w:val="single"/>
        </w:rPr>
        <w:t xml:space="preserve">Article </w:t>
      </w:r>
      <w:r w:rsidR="00917316">
        <w:rPr>
          <w:rFonts w:ascii="Arial" w:hAnsi="Arial" w:cs="Arial"/>
          <w:b/>
          <w:u w:val="single"/>
        </w:rPr>
        <w:t>7</w:t>
      </w:r>
      <w:r w:rsidRPr="0089510A">
        <w:rPr>
          <w:rFonts w:ascii="Arial" w:hAnsi="Arial" w:cs="Arial"/>
          <w:b/>
          <w:u w:val="single"/>
        </w:rPr>
        <w:t> :</w:t>
      </w:r>
      <w:r w:rsidRPr="0089510A">
        <w:rPr>
          <w:rFonts w:ascii="Arial" w:hAnsi="Arial" w:cs="Arial"/>
        </w:rPr>
        <w:t xml:space="preserve"> </w:t>
      </w:r>
      <w:r>
        <w:rPr>
          <w:rFonts w:ascii="Arial" w:hAnsi="Arial" w:cs="Arial"/>
        </w:rPr>
        <w:t xml:space="preserve"> </w:t>
      </w:r>
      <w:r w:rsidR="00B67EDF" w:rsidRPr="00EF0EE1">
        <w:rPr>
          <w:rFonts w:ascii="Arial" w:eastAsia="Times New Roman" w:hAnsi="Arial" w:cs="Arial"/>
        </w:rPr>
        <w:t>de prévoir l’inscription au budget</w:t>
      </w:r>
      <w:r w:rsidR="00E34B84" w:rsidRPr="00EF0EE1">
        <w:rPr>
          <w:rFonts w:ascii="Arial" w:eastAsia="Times New Roman" w:hAnsi="Arial" w:cs="Arial"/>
        </w:rPr>
        <w:t xml:space="preserve"> des </w:t>
      </w:r>
      <w:r w:rsidR="00E34B84" w:rsidRPr="00774F39">
        <w:rPr>
          <w:rFonts w:ascii="Arial" w:eastAsia="Times New Roman" w:hAnsi="Arial" w:cs="Arial"/>
        </w:rPr>
        <w:t>exercices 202</w:t>
      </w:r>
      <w:r w:rsidR="00CA729F" w:rsidRPr="00774F39">
        <w:rPr>
          <w:rFonts w:ascii="Arial" w:eastAsia="Times New Roman" w:hAnsi="Arial" w:cs="Arial"/>
        </w:rPr>
        <w:t>6</w:t>
      </w:r>
      <w:r w:rsidR="00E34B84" w:rsidRPr="00774F39">
        <w:rPr>
          <w:rFonts w:ascii="Arial" w:eastAsia="Times New Roman" w:hAnsi="Arial" w:cs="Arial"/>
        </w:rPr>
        <w:t xml:space="preserve"> à 203</w:t>
      </w:r>
      <w:r w:rsidR="00CA729F" w:rsidRPr="00774F39">
        <w:rPr>
          <w:rFonts w:ascii="Arial" w:eastAsia="Times New Roman" w:hAnsi="Arial" w:cs="Arial"/>
        </w:rPr>
        <w:t>1</w:t>
      </w:r>
      <w:r w:rsidR="00E34B84" w:rsidRPr="00774F39">
        <w:rPr>
          <w:rFonts w:ascii="Arial" w:eastAsia="Times New Roman" w:hAnsi="Arial" w:cs="Arial"/>
        </w:rPr>
        <w:t>, soit la durée</w:t>
      </w:r>
      <w:r w:rsidR="00E34B84" w:rsidRPr="00EF0EE1">
        <w:rPr>
          <w:rFonts w:ascii="Arial" w:eastAsia="Times New Roman" w:hAnsi="Arial" w:cs="Arial"/>
        </w:rPr>
        <w:t xml:space="preserve"> de la convention de participation, </w:t>
      </w:r>
      <w:r w:rsidR="00B67EDF" w:rsidRPr="00EF0EE1">
        <w:rPr>
          <w:rFonts w:ascii="Arial" w:eastAsia="Times New Roman" w:hAnsi="Arial" w:cs="Arial"/>
        </w:rPr>
        <w:t>les crédits nécessaires à la mise en œuvre de la présente délibération</w:t>
      </w:r>
      <w:r w:rsidR="00E34B84" w:rsidRPr="00EF0EE1">
        <w:rPr>
          <w:rFonts w:ascii="Arial" w:eastAsia="Times New Roman" w:hAnsi="Arial" w:cs="Arial"/>
        </w:rPr>
        <w:t>.</w:t>
      </w:r>
    </w:p>
    <w:p w14:paraId="4C13AEB5" w14:textId="77777777" w:rsidR="0002487F" w:rsidRDefault="0002487F" w:rsidP="00774F39">
      <w:pPr>
        <w:jc w:val="both"/>
        <w:rPr>
          <w:rFonts w:ascii="Arial" w:eastAsia="Times New Roman" w:hAnsi="Arial" w:cs="Arial"/>
        </w:rPr>
      </w:pPr>
    </w:p>
    <w:p w14:paraId="14A8AC8F" w14:textId="77777777" w:rsidR="0002487F" w:rsidRPr="0089510A" w:rsidRDefault="0002487F" w:rsidP="0002487F">
      <w:pPr>
        <w:jc w:val="both"/>
        <w:rPr>
          <w:rFonts w:ascii="Arial" w:hAnsi="Arial" w:cs="Arial"/>
        </w:rPr>
      </w:pPr>
      <w:r w:rsidRPr="0089510A">
        <w:rPr>
          <w:rFonts w:ascii="Arial" w:hAnsi="Arial" w:cs="Arial"/>
        </w:rPr>
        <w:t>Adopté : à l’unanimité des membres présents</w:t>
      </w:r>
      <w:r w:rsidRPr="0089510A">
        <w:rPr>
          <w:rFonts w:ascii="Arial" w:hAnsi="Arial" w:cs="Arial"/>
        </w:rPr>
        <w:tab/>
      </w:r>
    </w:p>
    <w:p w14:paraId="25F0B0E9" w14:textId="77777777" w:rsidR="0002487F" w:rsidRPr="0089510A" w:rsidRDefault="0002487F" w:rsidP="0002487F">
      <w:pPr>
        <w:jc w:val="both"/>
        <w:rPr>
          <w:rFonts w:ascii="Arial" w:hAnsi="Arial" w:cs="Arial"/>
        </w:rPr>
      </w:pPr>
      <w:r w:rsidRPr="0089510A">
        <w:rPr>
          <w:rFonts w:ascii="Arial" w:hAnsi="Arial" w:cs="Arial"/>
        </w:rPr>
        <w:tab/>
        <w:t xml:space="preserve">    A…………..voix pour</w:t>
      </w:r>
    </w:p>
    <w:p w14:paraId="1DBF8EA6" w14:textId="77777777" w:rsidR="0002487F" w:rsidRPr="0089510A" w:rsidRDefault="0002487F" w:rsidP="0002487F">
      <w:pPr>
        <w:jc w:val="both"/>
        <w:rPr>
          <w:rFonts w:ascii="Arial" w:hAnsi="Arial" w:cs="Arial"/>
        </w:rPr>
      </w:pPr>
      <w:r w:rsidRPr="0089510A">
        <w:rPr>
          <w:rFonts w:ascii="Arial" w:hAnsi="Arial" w:cs="Arial"/>
        </w:rPr>
        <w:t xml:space="preserve">                A……………voix contre</w:t>
      </w:r>
    </w:p>
    <w:p w14:paraId="58D02C07" w14:textId="77777777" w:rsidR="0002487F" w:rsidRPr="0089510A" w:rsidRDefault="0002487F" w:rsidP="0002487F">
      <w:pPr>
        <w:jc w:val="both"/>
        <w:rPr>
          <w:rFonts w:ascii="Arial" w:hAnsi="Arial" w:cs="Arial"/>
        </w:rPr>
      </w:pPr>
      <w:r w:rsidRPr="0089510A">
        <w:rPr>
          <w:rFonts w:ascii="Arial" w:hAnsi="Arial" w:cs="Arial"/>
        </w:rPr>
        <w:tab/>
        <w:t xml:space="preserve">   A……………abstention (s)</w:t>
      </w:r>
    </w:p>
    <w:p w14:paraId="65ABB296" w14:textId="77777777" w:rsidR="0002487F" w:rsidRPr="0089510A" w:rsidRDefault="0002487F" w:rsidP="0002487F">
      <w:pPr>
        <w:jc w:val="right"/>
        <w:rPr>
          <w:rFonts w:ascii="Arial" w:eastAsia="Times New Roman" w:hAnsi="Arial" w:cs="Arial"/>
        </w:rPr>
      </w:pPr>
      <w:r w:rsidRPr="0089510A">
        <w:rPr>
          <w:rFonts w:ascii="Arial" w:eastAsia="Times New Roman" w:hAnsi="Arial" w:cs="Arial"/>
        </w:rPr>
        <w:t>Fait à ……… le ……….,</w:t>
      </w:r>
    </w:p>
    <w:p w14:paraId="06EF200E" w14:textId="77777777" w:rsidR="0002487F" w:rsidRPr="0089510A" w:rsidRDefault="0002487F" w:rsidP="0002487F">
      <w:pPr>
        <w:jc w:val="right"/>
        <w:rPr>
          <w:rFonts w:ascii="Arial" w:eastAsia="Times New Roman" w:hAnsi="Arial" w:cs="Arial"/>
        </w:rPr>
      </w:pPr>
      <w:r w:rsidRPr="0089510A">
        <w:rPr>
          <w:rFonts w:ascii="Arial" w:eastAsia="Times New Roman" w:hAnsi="Arial" w:cs="Arial"/>
        </w:rPr>
        <w:t>Le(La) Président(e) / Le(La) Maire</w:t>
      </w:r>
    </w:p>
    <w:p w14:paraId="1EAD5A5B" w14:textId="77777777" w:rsidR="0002487F" w:rsidRPr="0089510A" w:rsidRDefault="0002487F" w:rsidP="0002487F">
      <w:pPr>
        <w:rPr>
          <w:rFonts w:ascii="Arial" w:eastAsia="Times New Roman" w:hAnsi="Arial" w:cs="Arial"/>
        </w:rPr>
      </w:pPr>
      <w:r w:rsidRPr="0089510A">
        <w:rPr>
          <w:rFonts w:ascii="Arial" w:eastAsia="Times New Roman" w:hAnsi="Arial" w:cs="Arial"/>
        </w:rPr>
        <w:t>Transmis au représentant de l’État le : ……..</w:t>
      </w:r>
    </w:p>
    <w:p w14:paraId="7B702168" w14:textId="77777777" w:rsidR="0002487F" w:rsidRDefault="0002487F" w:rsidP="0002487F">
      <w:pPr>
        <w:rPr>
          <w:rFonts w:ascii="Arial" w:eastAsia="Times New Roman" w:hAnsi="Arial" w:cs="Arial"/>
        </w:rPr>
      </w:pPr>
      <w:r w:rsidRPr="0089510A">
        <w:rPr>
          <w:rFonts w:ascii="Arial" w:eastAsia="Times New Roman" w:hAnsi="Arial" w:cs="Arial"/>
        </w:rPr>
        <w:t>Publié le : ……..</w:t>
      </w:r>
    </w:p>
    <w:p w14:paraId="7B29FBAA" w14:textId="4335E918" w:rsidR="0002487F" w:rsidRPr="00EF0EE1" w:rsidRDefault="0002487F" w:rsidP="00281492">
      <w:pPr>
        <w:rPr>
          <w:rFonts w:ascii="Arial" w:eastAsia="Times New Roman" w:hAnsi="Arial" w:cs="Arial"/>
        </w:rPr>
      </w:pPr>
      <w:r w:rsidRPr="00E214CA">
        <w:rPr>
          <w:rFonts w:ascii="Arial" w:hAnsi="Arial" w:cs="Arial"/>
        </w:rPr>
        <w:t xml:space="preserve">le Maire / le Président </w:t>
      </w:r>
      <w:r w:rsidRPr="00E214CA">
        <w:rPr>
          <w:rFonts w:ascii="Arial" w:eastAsia="Times New Roman" w:hAnsi="Arial" w:cs="Arial"/>
        </w:rPr>
        <w:t xml:space="preserve">informe que la présente délibération peut faire l’objet d’un recours pour excès de pouvoir devant le Tribunal Administratif de Lyon situé au 184 Rue Duguesclin, 69433 Lyon Cedex 03, dans un délai de deux mois à compter de la présente publication, éventuellement au moyen d’une requête déposée sur le site </w:t>
      </w:r>
      <w:hyperlink r:id="rId5">
        <w:r w:rsidRPr="00E214CA">
          <w:rPr>
            <w:rStyle w:val="Lienhypertexte"/>
            <w:rFonts w:ascii="Arial" w:eastAsia="Times New Roman" w:hAnsi="Arial" w:cs="Arial"/>
          </w:rPr>
          <w:t>www.telerecours.fr</w:t>
        </w:r>
      </w:hyperlink>
    </w:p>
    <w:sectPr w:rsidR="0002487F" w:rsidRPr="00EF0EE1" w:rsidSect="00EF0EE1">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B5029"/>
    <w:multiLevelType w:val="hybridMultilevel"/>
    <w:tmpl w:val="78FCDB36"/>
    <w:lvl w:ilvl="0" w:tplc="AA8AFBD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0FD74B4"/>
    <w:multiLevelType w:val="hybridMultilevel"/>
    <w:tmpl w:val="80640B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58FC5188">
      <w:start w:val="1"/>
      <w:numFmt w:val="bullet"/>
      <w:lvlText w:val="­"/>
      <w:lvlJc w:val="left"/>
      <w:pPr>
        <w:tabs>
          <w:tab w:val="num" w:pos="2160"/>
        </w:tabs>
        <w:ind w:left="2160" w:hanging="360"/>
      </w:pPr>
      <w:rPr>
        <w:rFonts w:ascii="Courier New" w:hAnsi="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A310536"/>
    <w:multiLevelType w:val="hybridMultilevel"/>
    <w:tmpl w:val="BA40A1C6"/>
    <w:lvl w:ilvl="0" w:tplc="87925BF2">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53B21397"/>
    <w:multiLevelType w:val="hybridMultilevel"/>
    <w:tmpl w:val="96DAB40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257BD2"/>
    <w:multiLevelType w:val="hybridMultilevel"/>
    <w:tmpl w:val="6024DA70"/>
    <w:lvl w:ilvl="0" w:tplc="2A0EB4C4">
      <w:start w:val="2"/>
      <w:numFmt w:val="bullet"/>
      <w:lvlText w:val="-"/>
      <w:lvlJc w:val="left"/>
      <w:pPr>
        <w:ind w:left="1068" w:hanging="360"/>
      </w:pPr>
      <w:rPr>
        <w:rFonts w:ascii="HelveticaNeueLT Std" w:eastAsia="Calibri" w:hAnsi="HelveticaNeueLT St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801605318">
    <w:abstractNumId w:val="3"/>
  </w:num>
  <w:num w:numId="2" w16cid:durableId="876238465">
    <w:abstractNumId w:val="1"/>
  </w:num>
  <w:num w:numId="3" w16cid:durableId="850803132">
    <w:abstractNumId w:val="4"/>
  </w:num>
  <w:num w:numId="4" w16cid:durableId="278993216">
    <w:abstractNumId w:val="0"/>
  </w:num>
  <w:num w:numId="5" w16cid:durableId="1129014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EAD"/>
    <w:rsid w:val="00021FF0"/>
    <w:rsid w:val="0002487F"/>
    <w:rsid w:val="0008509F"/>
    <w:rsid w:val="000F03D0"/>
    <w:rsid w:val="00127560"/>
    <w:rsid w:val="00185E8E"/>
    <w:rsid w:val="0019108D"/>
    <w:rsid w:val="001B7BB1"/>
    <w:rsid w:val="002107BC"/>
    <w:rsid w:val="002620BA"/>
    <w:rsid w:val="00281492"/>
    <w:rsid w:val="00294CF2"/>
    <w:rsid w:val="002E2902"/>
    <w:rsid w:val="0030781D"/>
    <w:rsid w:val="00381107"/>
    <w:rsid w:val="00381BB8"/>
    <w:rsid w:val="003A28FB"/>
    <w:rsid w:val="003C3095"/>
    <w:rsid w:val="00415A29"/>
    <w:rsid w:val="005349D2"/>
    <w:rsid w:val="00581D56"/>
    <w:rsid w:val="00582418"/>
    <w:rsid w:val="00613FD4"/>
    <w:rsid w:val="00657A2E"/>
    <w:rsid w:val="00657D9D"/>
    <w:rsid w:val="006873C6"/>
    <w:rsid w:val="006F019E"/>
    <w:rsid w:val="006F3D85"/>
    <w:rsid w:val="007057A3"/>
    <w:rsid w:val="00752A25"/>
    <w:rsid w:val="00763C14"/>
    <w:rsid w:val="00774F39"/>
    <w:rsid w:val="00861E52"/>
    <w:rsid w:val="0087373C"/>
    <w:rsid w:val="00917316"/>
    <w:rsid w:val="009A5799"/>
    <w:rsid w:val="009D0132"/>
    <w:rsid w:val="00A517DA"/>
    <w:rsid w:val="00B360C9"/>
    <w:rsid w:val="00B435B1"/>
    <w:rsid w:val="00B67EDF"/>
    <w:rsid w:val="00B8756B"/>
    <w:rsid w:val="00C24119"/>
    <w:rsid w:val="00C63EAD"/>
    <w:rsid w:val="00CA729F"/>
    <w:rsid w:val="00D27524"/>
    <w:rsid w:val="00D46A19"/>
    <w:rsid w:val="00D662C1"/>
    <w:rsid w:val="00DD7DF0"/>
    <w:rsid w:val="00E06E86"/>
    <w:rsid w:val="00E34B84"/>
    <w:rsid w:val="00E531BC"/>
    <w:rsid w:val="00EF0EE1"/>
    <w:rsid w:val="00EF6926"/>
    <w:rsid w:val="00F836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39F4"/>
  <w15:chartTrackingRefBased/>
  <w15:docId w15:val="{5FACD2BF-422A-4B57-8DD6-DE1306E9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EAD"/>
    <w:pPr>
      <w:spacing w:after="200" w:line="276" w:lineRule="auto"/>
    </w:pPr>
    <w:rPr>
      <w:rFonts w:ascii="Franklin Gothic Book" w:eastAsia="Calibri" w:hAnsi="Franklin Gothic Book" w:cs="Times New Roman"/>
      <w:sz w:val="20"/>
      <w:szCs w:val="20"/>
      <w:lang w:eastAsia="fr-FR"/>
    </w:rPr>
  </w:style>
  <w:style w:type="paragraph" w:styleId="Titre1">
    <w:name w:val="heading 1"/>
    <w:basedOn w:val="Normal"/>
    <w:next w:val="Normal"/>
    <w:link w:val="Titre1Car"/>
    <w:uiPriority w:val="9"/>
    <w:qFormat/>
    <w:rsid w:val="00581D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semiHidden/>
    <w:unhideWhenUsed/>
    <w:qFormat/>
    <w:rsid w:val="00EF0EE1"/>
    <w:pPr>
      <w:keepNext/>
      <w:pBdr>
        <w:top w:val="single" w:sz="12" w:space="0" w:color="auto"/>
        <w:left w:val="single" w:sz="12" w:space="0" w:color="auto"/>
        <w:bottom w:val="single" w:sz="12" w:space="0" w:color="auto"/>
        <w:right w:val="single" w:sz="12" w:space="0" w:color="auto"/>
      </w:pBdr>
      <w:spacing w:after="0" w:line="240" w:lineRule="auto"/>
      <w:jc w:val="center"/>
      <w:outlineLvl w:val="1"/>
    </w:pPr>
    <w:rPr>
      <w:rFonts w:ascii="Arial" w:eastAsia="Times New Roman" w:hAnsi="Arial"/>
      <w:b/>
      <w:sz w:val="24"/>
    </w:rPr>
  </w:style>
  <w:style w:type="paragraph" w:styleId="Titre3">
    <w:name w:val="heading 3"/>
    <w:basedOn w:val="Normal"/>
    <w:next w:val="Normal"/>
    <w:link w:val="Titre3Car"/>
    <w:qFormat/>
    <w:rsid w:val="00C63EAD"/>
    <w:pPr>
      <w:keepNext/>
      <w:numPr>
        <w:ilvl w:val="12"/>
      </w:numPr>
      <w:spacing w:after="0"/>
      <w:jc w:val="center"/>
      <w:outlineLvl w:val="2"/>
    </w:pPr>
    <w:rPr>
      <w:rFonts w:ascii="Franklin Gothic Demi" w:hAnsi="Franklin Gothic Dem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C63EAD"/>
    <w:rPr>
      <w:rFonts w:ascii="Franklin Gothic Demi" w:eastAsia="Calibri" w:hAnsi="Franklin Gothic Demi" w:cs="Times New Roman"/>
      <w:iCs/>
      <w:sz w:val="20"/>
      <w:szCs w:val="20"/>
      <w:u w:val="single"/>
      <w:lang w:eastAsia="fr-FR"/>
    </w:rPr>
  </w:style>
  <w:style w:type="paragraph" w:styleId="Textedebulles">
    <w:name w:val="Balloon Text"/>
    <w:basedOn w:val="Normal"/>
    <w:link w:val="TextedebullesCar"/>
    <w:uiPriority w:val="99"/>
    <w:semiHidden/>
    <w:unhideWhenUsed/>
    <w:rsid w:val="00C63E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3EAD"/>
    <w:rPr>
      <w:rFonts w:ascii="Segoe UI" w:eastAsia="Calibri" w:hAnsi="Segoe UI" w:cs="Segoe UI"/>
      <w:sz w:val="18"/>
      <w:szCs w:val="18"/>
      <w:lang w:eastAsia="fr-FR"/>
    </w:rPr>
  </w:style>
  <w:style w:type="character" w:customStyle="1" w:styleId="Titre1Car">
    <w:name w:val="Titre 1 Car"/>
    <w:basedOn w:val="Policepardfaut"/>
    <w:link w:val="Titre1"/>
    <w:uiPriority w:val="9"/>
    <w:rsid w:val="00581D56"/>
    <w:rPr>
      <w:rFonts w:asciiTheme="majorHAnsi" w:eastAsiaTheme="majorEastAsia" w:hAnsiTheme="majorHAnsi" w:cstheme="majorBidi"/>
      <w:color w:val="2E74B5" w:themeColor="accent1" w:themeShade="BF"/>
      <w:sz w:val="32"/>
      <w:szCs w:val="32"/>
      <w:lang w:eastAsia="fr-FR"/>
    </w:rPr>
  </w:style>
  <w:style w:type="paragraph" w:customStyle="1" w:styleId="VuConsidrant">
    <w:name w:val="Vu.Considérant"/>
    <w:basedOn w:val="Normal"/>
    <w:rsid w:val="00E531BC"/>
    <w:pPr>
      <w:autoSpaceDE w:val="0"/>
      <w:autoSpaceDN w:val="0"/>
      <w:spacing w:after="140" w:line="240" w:lineRule="auto"/>
      <w:jc w:val="both"/>
    </w:pPr>
    <w:rPr>
      <w:rFonts w:ascii="Arial" w:eastAsia="Times New Roman" w:hAnsi="Arial" w:cs="Arial"/>
    </w:rPr>
  </w:style>
  <w:style w:type="character" w:styleId="lev">
    <w:name w:val="Strong"/>
    <w:basedOn w:val="Policepardfaut"/>
    <w:uiPriority w:val="22"/>
    <w:qFormat/>
    <w:rsid w:val="001B7BB1"/>
    <w:rPr>
      <w:b/>
      <w:bCs/>
    </w:rPr>
  </w:style>
  <w:style w:type="paragraph" w:customStyle="1" w:styleId="Default">
    <w:name w:val="Default"/>
    <w:rsid w:val="001B7BB1"/>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unhideWhenUsed/>
    <w:rsid w:val="001B7BB1"/>
    <w:pPr>
      <w:widowControl w:val="0"/>
      <w:autoSpaceDE w:val="0"/>
      <w:autoSpaceDN w:val="0"/>
      <w:adjustRightInd w:val="0"/>
      <w:spacing w:after="0" w:line="240" w:lineRule="auto"/>
      <w:ind w:left="720"/>
      <w:contextualSpacing/>
      <w:jc w:val="both"/>
    </w:pPr>
    <w:rPr>
      <w:rFonts w:ascii="Verdana" w:eastAsiaTheme="minorEastAsia" w:hAnsi="Verdana" w:cs="ArialNarrow"/>
      <w:sz w:val="18"/>
      <w:szCs w:val="22"/>
    </w:rPr>
  </w:style>
  <w:style w:type="character" w:styleId="Marquedecommentaire">
    <w:name w:val="annotation reference"/>
    <w:basedOn w:val="Policepardfaut"/>
    <w:uiPriority w:val="99"/>
    <w:semiHidden/>
    <w:unhideWhenUsed/>
    <w:rsid w:val="00752A25"/>
    <w:rPr>
      <w:sz w:val="16"/>
      <w:szCs w:val="16"/>
    </w:rPr>
  </w:style>
  <w:style w:type="paragraph" w:styleId="Commentaire">
    <w:name w:val="annotation text"/>
    <w:basedOn w:val="Normal"/>
    <w:link w:val="CommentaireCar"/>
    <w:uiPriority w:val="99"/>
    <w:unhideWhenUsed/>
    <w:rsid w:val="00752A25"/>
    <w:pPr>
      <w:spacing w:line="240" w:lineRule="auto"/>
    </w:pPr>
  </w:style>
  <w:style w:type="character" w:customStyle="1" w:styleId="CommentaireCar">
    <w:name w:val="Commentaire Car"/>
    <w:basedOn w:val="Policepardfaut"/>
    <w:link w:val="Commentaire"/>
    <w:uiPriority w:val="99"/>
    <w:rsid w:val="00752A25"/>
    <w:rPr>
      <w:rFonts w:ascii="Franklin Gothic Book" w:eastAsia="Calibri" w:hAnsi="Franklin Gothic Book"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52A25"/>
    <w:rPr>
      <w:b/>
      <w:bCs/>
    </w:rPr>
  </w:style>
  <w:style w:type="character" w:customStyle="1" w:styleId="ObjetducommentaireCar">
    <w:name w:val="Objet du commentaire Car"/>
    <w:basedOn w:val="CommentaireCar"/>
    <w:link w:val="Objetducommentaire"/>
    <w:uiPriority w:val="99"/>
    <w:semiHidden/>
    <w:rsid w:val="00752A25"/>
    <w:rPr>
      <w:rFonts w:ascii="Franklin Gothic Book" w:eastAsia="Calibri" w:hAnsi="Franklin Gothic Book" w:cs="Times New Roman"/>
      <w:b/>
      <w:bCs/>
      <w:sz w:val="20"/>
      <w:szCs w:val="20"/>
      <w:lang w:eastAsia="fr-FR"/>
    </w:rPr>
  </w:style>
  <w:style w:type="character" w:customStyle="1" w:styleId="Titre2Car">
    <w:name w:val="Titre 2 Car"/>
    <w:basedOn w:val="Policepardfaut"/>
    <w:link w:val="Titre2"/>
    <w:semiHidden/>
    <w:rsid w:val="00EF0EE1"/>
    <w:rPr>
      <w:rFonts w:ascii="Arial" w:eastAsia="Times New Roman" w:hAnsi="Arial" w:cs="Times New Roman"/>
      <w:b/>
      <w:sz w:val="24"/>
      <w:szCs w:val="20"/>
      <w:lang w:eastAsia="fr-FR"/>
    </w:rPr>
  </w:style>
  <w:style w:type="table" w:customStyle="1" w:styleId="Grilledutableau1">
    <w:name w:val="Grille du tableau1"/>
    <w:basedOn w:val="TableauNormal"/>
    <w:next w:val="Grilledutableau"/>
    <w:uiPriority w:val="39"/>
    <w:rsid w:val="0002487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02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2487F"/>
    <w:rPr>
      <w:color w:val="0563C1" w:themeColor="hyperlink"/>
      <w:u w:val="single"/>
    </w:rPr>
  </w:style>
  <w:style w:type="paragraph" w:customStyle="1" w:styleId="EncadrGrisClair">
    <w:name w:val="Encadré Gris Clair"/>
    <w:basedOn w:val="Normal"/>
    <w:next w:val="Normal"/>
    <w:link w:val="EncadrGrisClairCar"/>
    <w:autoRedefine/>
    <w:qFormat/>
    <w:rsid w:val="0002487F"/>
    <w:pPr>
      <w:widowControl w:val="0"/>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autoSpaceDE w:val="0"/>
      <w:autoSpaceDN w:val="0"/>
      <w:adjustRightInd w:val="0"/>
      <w:spacing w:before="60" w:after="60" w:line="240" w:lineRule="auto"/>
      <w:ind w:left="142" w:right="142"/>
      <w:jc w:val="center"/>
    </w:pPr>
    <w:rPr>
      <w:rFonts w:ascii="Verdana" w:eastAsia="Times New Roman" w:hAnsi="Verdana" w:cs="ArialNarrow"/>
      <w:b/>
      <w:bCs/>
      <w:noProof/>
      <w:color w:val="000000" w:themeColor="text1"/>
      <w:sz w:val="18"/>
      <w:szCs w:val="18"/>
    </w:rPr>
  </w:style>
  <w:style w:type="character" w:customStyle="1" w:styleId="EncadrGrisClairCar">
    <w:name w:val="Encadré Gris Clair Car"/>
    <w:basedOn w:val="Policepardfaut"/>
    <w:link w:val="EncadrGrisClair"/>
    <w:rsid w:val="0002487F"/>
    <w:rPr>
      <w:rFonts w:ascii="Verdana" w:eastAsia="Times New Roman" w:hAnsi="Verdana" w:cs="ArialNarrow"/>
      <w:b/>
      <w:bCs/>
      <w:noProof/>
      <w:color w:val="000000" w:themeColor="text1"/>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09497">
      <w:bodyDiv w:val="1"/>
      <w:marLeft w:val="0"/>
      <w:marRight w:val="0"/>
      <w:marTop w:val="0"/>
      <w:marBottom w:val="0"/>
      <w:divBdr>
        <w:top w:val="none" w:sz="0" w:space="0" w:color="auto"/>
        <w:left w:val="none" w:sz="0" w:space="0" w:color="auto"/>
        <w:bottom w:val="none" w:sz="0" w:space="0" w:color="auto"/>
        <w:right w:val="none" w:sz="0" w:space="0" w:color="auto"/>
      </w:divBdr>
    </w:div>
    <w:div w:id="276060898">
      <w:bodyDiv w:val="1"/>
      <w:marLeft w:val="0"/>
      <w:marRight w:val="0"/>
      <w:marTop w:val="0"/>
      <w:marBottom w:val="0"/>
      <w:divBdr>
        <w:top w:val="none" w:sz="0" w:space="0" w:color="auto"/>
        <w:left w:val="none" w:sz="0" w:space="0" w:color="auto"/>
        <w:bottom w:val="none" w:sz="0" w:space="0" w:color="auto"/>
        <w:right w:val="none" w:sz="0" w:space="0" w:color="auto"/>
      </w:divBdr>
    </w:div>
    <w:div w:id="1165434079">
      <w:bodyDiv w:val="1"/>
      <w:marLeft w:val="0"/>
      <w:marRight w:val="0"/>
      <w:marTop w:val="0"/>
      <w:marBottom w:val="0"/>
      <w:divBdr>
        <w:top w:val="none" w:sz="0" w:space="0" w:color="auto"/>
        <w:left w:val="none" w:sz="0" w:space="0" w:color="auto"/>
        <w:bottom w:val="none" w:sz="0" w:space="0" w:color="auto"/>
        <w:right w:val="none" w:sz="0" w:space="0" w:color="auto"/>
      </w:divBdr>
      <w:divsChild>
        <w:div w:id="222958670">
          <w:marLeft w:val="0"/>
          <w:marRight w:val="0"/>
          <w:marTop w:val="0"/>
          <w:marBottom w:val="0"/>
          <w:divBdr>
            <w:top w:val="none" w:sz="0" w:space="0" w:color="auto"/>
            <w:left w:val="none" w:sz="0" w:space="0" w:color="auto"/>
            <w:bottom w:val="none" w:sz="0" w:space="0" w:color="auto"/>
            <w:right w:val="none" w:sz="0" w:space="0" w:color="auto"/>
          </w:divBdr>
        </w:div>
        <w:div w:id="2095004291">
          <w:marLeft w:val="0"/>
          <w:marRight w:val="0"/>
          <w:marTop w:val="0"/>
          <w:marBottom w:val="0"/>
          <w:divBdr>
            <w:top w:val="none" w:sz="0" w:space="0" w:color="auto"/>
            <w:left w:val="none" w:sz="0" w:space="0" w:color="auto"/>
            <w:bottom w:val="none" w:sz="0" w:space="0" w:color="auto"/>
            <w:right w:val="none" w:sz="0" w:space="0" w:color="auto"/>
          </w:divBdr>
        </w:div>
      </w:divsChild>
    </w:div>
    <w:div w:id="2122265886">
      <w:bodyDiv w:val="1"/>
      <w:marLeft w:val="0"/>
      <w:marRight w:val="0"/>
      <w:marTop w:val="0"/>
      <w:marBottom w:val="0"/>
      <w:divBdr>
        <w:top w:val="none" w:sz="0" w:space="0" w:color="auto"/>
        <w:left w:val="none" w:sz="0" w:space="0" w:color="auto"/>
        <w:bottom w:val="none" w:sz="0" w:space="0" w:color="auto"/>
        <w:right w:val="none" w:sz="0" w:space="0" w:color="auto"/>
      </w:divBdr>
      <w:divsChild>
        <w:div w:id="1906718588">
          <w:marLeft w:val="0"/>
          <w:marRight w:val="0"/>
          <w:marTop w:val="0"/>
          <w:marBottom w:val="0"/>
          <w:divBdr>
            <w:top w:val="none" w:sz="0" w:space="0" w:color="auto"/>
            <w:left w:val="none" w:sz="0" w:space="0" w:color="auto"/>
            <w:bottom w:val="none" w:sz="0" w:space="0" w:color="auto"/>
            <w:right w:val="none" w:sz="0" w:space="0" w:color="auto"/>
          </w:divBdr>
        </w:div>
        <w:div w:id="896432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1336</Words>
  <Characters>7351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Malvina HANNOTEAUX</dc:creator>
  <cp:keywords/>
  <dc:description/>
  <cp:lastModifiedBy>LE SAUX Andréa</cp:lastModifiedBy>
  <cp:revision>21</cp:revision>
  <dcterms:created xsi:type="dcterms:W3CDTF">2024-09-30T12:28:00Z</dcterms:created>
  <dcterms:modified xsi:type="dcterms:W3CDTF">2025-09-30T11:23:00Z</dcterms:modified>
</cp:coreProperties>
</file>