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DE6D9" w14:textId="77777777" w:rsidR="00E1280A" w:rsidRPr="00C13345" w:rsidRDefault="00E1280A" w:rsidP="00C13345">
      <w:pPr>
        <w:pStyle w:val="Titre"/>
        <w:rPr>
          <w:rFonts w:ascii="Arial" w:hAnsi="Arial" w:cs="Arial"/>
          <w:sz w:val="22"/>
          <w:szCs w:val="22"/>
        </w:rPr>
      </w:pPr>
      <w:bookmarkStart w:id="0" w:name="_Hlk172722860"/>
      <w:r w:rsidRPr="00C13345">
        <w:rPr>
          <w:rFonts w:ascii="Arial" w:hAnsi="Arial" w:cs="Arial"/>
          <w:sz w:val="22"/>
          <w:szCs w:val="22"/>
        </w:rPr>
        <w:t>ARRETE</w:t>
      </w:r>
      <w:r w:rsidR="00C13345" w:rsidRPr="00C13345">
        <w:rPr>
          <w:rFonts w:ascii="Arial" w:hAnsi="Arial" w:cs="Arial"/>
          <w:sz w:val="22"/>
          <w:szCs w:val="22"/>
        </w:rPr>
        <w:t xml:space="preserve"> PORTANT</w:t>
      </w:r>
      <w:r w:rsidR="00304D57" w:rsidRPr="00C13345">
        <w:rPr>
          <w:rFonts w:ascii="Arial" w:hAnsi="Arial" w:cs="Arial"/>
          <w:sz w:val="22"/>
          <w:szCs w:val="22"/>
        </w:rPr>
        <w:t xml:space="preserve"> </w:t>
      </w:r>
      <w:r w:rsidR="00A91D60" w:rsidRPr="00C13345">
        <w:rPr>
          <w:rFonts w:ascii="Arial" w:hAnsi="Arial" w:cs="Arial"/>
          <w:sz w:val="22"/>
          <w:szCs w:val="22"/>
        </w:rPr>
        <w:t>AVANTAGE</w:t>
      </w:r>
      <w:r w:rsidR="00C13345" w:rsidRPr="00C13345">
        <w:rPr>
          <w:rFonts w:ascii="Arial" w:hAnsi="Arial" w:cs="Arial"/>
          <w:sz w:val="22"/>
          <w:szCs w:val="22"/>
        </w:rPr>
        <w:t xml:space="preserve"> SPECIFIQUE D’ANCIENNETE </w:t>
      </w:r>
      <w:r w:rsidR="00635E8E">
        <w:rPr>
          <w:rFonts w:ascii="Arial" w:hAnsi="Arial" w:cs="Arial"/>
          <w:sz w:val="22"/>
          <w:szCs w:val="22"/>
        </w:rPr>
        <w:t xml:space="preserve">FACULTATIF </w:t>
      </w:r>
      <w:r w:rsidR="00C13345">
        <w:rPr>
          <w:rFonts w:ascii="Arial" w:hAnsi="Arial" w:cs="Arial"/>
          <w:sz w:val="22"/>
          <w:szCs w:val="22"/>
        </w:rPr>
        <w:t xml:space="preserve">DES </w:t>
      </w:r>
      <w:r w:rsidR="00C13345" w:rsidRPr="00C13345">
        <w:rPr>
          <w:rFonts w:ascii="Arial" w:hAnsi="Arial" w:cs="Arial"/>
          <w:sz w:val="22"/>
          <w:szCs w:val="22"/>
        </w:rPr>
        <w:t>SECRETAIRE</w:t>
      </w:r>
      <w:r w:rsidR="00C13345">
        <w:rPr>
          <w:rFonts w:ascii="Arial" w:hAnsi="Arial" w:cs="Arial"/>
          <w:sz w:val="22"/>
          <w:szCs w:val="22"/>
        </w:rPr>
        <w:t>S GENERAUX DE MAIRIE</w:t>
      </w:r>
    </w:p>
    <w:p w14:paraId="513DE494" w14:textId="5F86ACDE" w:rsidR="00C13345" w:rsidRPr="00875BD7" w:rsidRDefault="00C13345" w:rsidP="00C13345">
      <w:pPr>
        <w:pStyle w:val="intituldelarrt"/>
        <w:rPr>
          <w:i/>
          <w:iCs/>
        </w:rPr>
      </w:pPr>
      <w:r w:rsidRPr="00875BD7">
        <w:t>DE M</w:t>
      </w:r>
      <w:r w:rsidR="00C92E34">
        <w:t>/MME</w:t>
      </w:r>
      <w:r w:rsidRPr="00875BD7">
        <w:t>...............................................................................</w:t>
      </w:r>
      <w:r>
        <w:t xml:space="preserve">, </w:t>
      </w:r>
    </w:p>
    <w:p w14:paraId="4E76E21F" w14:textId="77777777" w:rsidR="00E1280A" w:rsidRDefault="00C13345" w:rsidP="00101C89">
      <w:pPr>
        <w:pStyle w:val="intituldelarrt"/>
        <w:spacing w:after="120"/>
      </w:pPr>
      <w:r w:rsidRPr="00875BD7">
        <w:t>GRADE....................................................</w:t>
      </w:r>
      <w:r w:rsidRPr="00875BD7">
        <w:rPr>
          <w:i/>
          <w:iCs/>
        </w:rPr>
        <w:t xml:space="preserve"> </w:t>
      </w:r>
    </w:p>
    <w:p w14:paraId="6ACBE39D" w14:textId="77777777" w:rsidR="002D3296" w:rsidRDefault="002D3296" w:rsidP="003327E0">
      <w:pPr>
        <w:tabs>
          <w:tab w:val="left" w:pos="3402"/>
        </w:tabs>
        <w:spacing w:after="140"/>
        <w:ind w:right="-284"/>
        <w:jc w:val="both"/>
        <w:rPr>
          <w:rFonts w:ascii="Arial" w:hAnsi="Arial" w:cs="Arial"/>
        </w:rPr>
      </w:pPr>
    </w:p>
    <w:p w14:paraId="41CDAFBB" w14:textId="6CCC0AEC" w:rsidR="00B605B6" w:rsidRDefault="00B605B6" w:rsidP="003327E0">
      <w:pPr>
        <w:tabs>
          <w:tab w:val="left" w:pos="3402"/>
        </w:tabs>
        <w:spacing w:after="140"/>
        <w:ind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Maire de : </w:t>
      </w:r>
      <w:r w:rsidR="00C13345">
        <w:rPr>
          <w:rFonts w:ascii="Arial" w:hAnsi="Arial" w:cs="Arial"/>
        </w:rPr>
        <w:t>………,</w:t>
      </w:r>
    </w:p>
    <w:p w14:paraId="0ADB6510" w14:textId="77777777" w:rsidR="00E1280A" w:rsidRDefault="00E1280A" w:rsidP="003327E0">
      <w:pPr>
        <w:spacing w:after="140"/>
        <w:jc w:val="both"/>
        <w:rPr>
          <w:rFonts w:ascii="Arial" w:hAnsi="Arial" w:cs="Arial"/>
        </w:rPr>
      </w:pPr>
      <w:r>
        <w:rPr>
          <w:rFonts w:ascii="Arial" w:hAnsi="Arial" w:cs="Arial"/>
        </w:rPr>
        <w:t>Vu le code général des collectivités territoriales,</w:t>
      </w:r>
    </w:p>
    <w:p w14:paraId="1DC0DF45" w14:textId="77777777" w:rsidR="00C13345" w:rsidRDefault="00C13345" w:rsidP="003327E0">
      <w:pPr>
        <w:pStyle w:val="VuConsidrant"/>
      </w:pPr>
      <w:r w:rsidRPr="00875BD7">
        <w:t xml:space="preserve">Vu le code général </w:t>
      </w:r>
      <w:r>
        <w:t>de la fonction publique</w:t>
      </w:r>
      <w:r w:rsidRPr="00875BD7">
        <w:t>,</w:t>
      </w:r>
    </w:p>
    <w:p w14:paraId="0B422659" w14:textId="77777777" w:rsidR="00483AAB" w:rsidRDefault="00483AAB" w:rsidP="003327E0">
      <w:pPr>
        <w:pStyle w:val="VuConsidrant"/>
      </w:pPr>
      <w:r>
        <w:t xml:space="preserve">Vu la loi </w:t>
      </w:r>
      <w:r w:rsidR="00A72BF4">
        <w:t>n°</w:t>
      </w:r>
      <w:r>
        <w:t>2023-1380 du 30 décembre 2023 visant à revaloriser le métier de secrétaire de mairie,</w:t>
      </w:r>
    </w:p>
    <w:p w14:paraId="03C5D45D" w14:textId="77777777" w:rsidR="00483AAB" w:rsidRDefault="00483AAB" w:rsidP="003327E0">
      <w:pPr>
        <w:pStyle w:val="VuConsidrant"/>
      </w:pPr>
      <w:r>
        <w:t xml:space="preserve">Vu le décret </w:t>
      </w:r>
      <w:r w:rsidR="00A72BF4">
        <w:t>n°</w:t>
      </w:r>
      <w:r>
        <w:t xml:space="preserve">2024-827 </w:t>
      </w:r>
      <w:r w:rsidRPr="00483AAB">
        <w:t>du 16 juillet 2024 relatif à l'avantage spécifique d'ancienneté des secrétaires généraux de mairie</w:t>
      </w:r>
      <w:r w:rsidR="0040516A">
        <w:t>,</w:t>
      </w:r>
    </w:p>
    <w:bookmarkEnd w:id="0"/>
    <w:p w14:paraId="5770B7D2" w14:textId="77777777" w:rsidR="00BD2701" w:rsidRDefault="00635E8E" w:rsidP="003327E0">
      <w:pPr>
        <w:pStyle w:val="VuConsidrant"/>
      </w:pPr>
      <w:r>
        <w:t>Vu les Lignes Directrices de Gestion arrêtées par l’Autorité Territoriale le … après avis du Comité social territorial,</w:t>
      </w:r>
    </w:p>
    <w:p w14:paraId="1A48CA6F" w14:textId="4AACE597" w:rsidR="005E42A2" w:rsidRDefault="0040516A" w:rsidP="003327E0">
      <w:pPr>
        <w:spacing w:after="1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Considérant que </w:t>
      </w:r>
      <w:r w:rsidR="00A72BF4" w:rsidRPr="00120B39">
        <w:rPr>
          <w:rFonts w:ascii="Arial" w:hAnsi="Arial" w:cs="Arial"/>
        </w:rPr>
        <w:t>M</w:t>
      </w:r>
      <w:r w:rsidR="00C92E34">
        <w:rPr>
          <w:rFonts w:ascii="Arial" w:hAnsi="Arial" w:cs="Arial"/>
        </w:rPr>
        <w:t>/Mme</w:t>
      </w:r>
      <w:r w:rsidR="00A72BF4" w:rsidRPr="00120B39">
        <w:rPr>
          <w:rFonts w:ascii="Arial" w:hAnsi="Arial" w:cs="Arial"/>
        </w:rPr>
        <w:t>……….</w:t>
      </w:r>
      <w:r w:rsidR="005E42A2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exerc</w:t>
      </w:r>
      <w:r w:rsidR="00565AFD"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 xml:space="preserve"> les fonctions de secrétaire général de mairie </w:t>
      </w:r>
      <w:r w:rsidR="005E42A2">
        <w:rPr>
          <w:rFonts w:ascii="Arial" w:hAnsi="Arial" w:cs="Arial"/>
        </w:rPr>
        <w:t>depuis le ….,</w:t>
      </w:r>
    </w:p>
    <w:p w14:paraId="758AC150" w14:textId="77777777" w:rsidR="00565AFD" w:rsidRDefault="00565AFD" w:rsidP="003327E0">
      <w:pPr>
        <w:spacing w:after="140"/>
        <w:jc w:val="both"/>
        <w:rPr>
          <w:rFonts w:ascii="Arial" w:hAnsi="Arial" w:cs="Arial"/>
        </w:rPr>
      </w:pPr>
      <w:r w:rsidRPr="003327E0">
        <w:rPr>
          <w:rFonts w:ascii="Arial" w:hAnsi="Arial" w:cs="Arial"/>
          <w:b/>
          <w:i/>
        </w:rPr>
        <w:t>(</w:t>
      </w:r>
      <w:proofErr w:type="gramStart"/>
      <w:r w:rsidRPr="003327E0">
        <w:rPr>
          <w:rFonts w:ascii="Arial" w:hAnsi="Arial" w:cs="Arial"/>
          <w:b/>
          <w:i/>
        </w:rPr>
        <w:t>le</w:t>
      </w:r>
      <w:proofErr w:type="gramEnd"/>
      <w:r w:rsidRPr="003327E0">
        <w:rPr>
          <w:rFonts w:ascii="Arial" w:hAnsi="Arial" w:cs="Arial"/>
          <w:b/>
          <w:i/>
        </w:rPr>
        <w:t xml:space="preserve"> cas échéant)</w:t>
      </w:r>
      <w:r>
        <w:rPr>
          <w:rFonts w:ascii="Arial" w:hAnsi="Arial" w:cs="Arial"/>
        </w:rPr>
        <w:t xml:space="preserve"> Vu l’arrêté du … à effet du … portant attribution de l’avantage spécifique d’ancienneté facultatif,</w:t>
      </w:r>
    </w:p>
    <w:p w14:paraId="672714B8" w14:textId="77777777" w:rsidR="0040516A" w:rsidRDefault="00565AFD" w:rsidP="003327E0">
      <w:pPr>
        <w:spacing w:after="1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Considérant </w:t>
      </w:r>
      <w:r w:rsidR="006731C3">
        <w:rPr>
          <w:rFonts w:ascii="Arial" w:hAnsi="Arial" w:cs="Arial"/>
        </w:rPr>
        <w:t>qu</w:t>
      </w:r>
      <w:r w:rsidR="00F5087A">
        <w:rPr>
          <w:rFonts w:ascii="Arial" w:hAnsi="Arial" w:cs="Arial"/>
        </w:rPr>
        <w:t>’</w:t>
      </w:r>
      <w:r w:rsidR="003D75C3">
        <w:rPr>
          <w:rFonts w:ascii="Arial" w:hAnsi="Arial" w:cs="Arial"/>
        </w:rPr>
        <w:t>une bonification</w:t>
      </w:r>
      <w:r>
        <w:rPr>
          <w:rFonts w:ascii="Arial" w:hAnsi="Arial" w:cs="Arial"/>
        </w:rPr>
        <w:t xml:space="preserve"> d’ancienneté facultati</w:t>
      </w:r>
      <w:r w:rsidR="00F5087A">
        <w:rPr>
          <w:rFonts w:ascii="Arial" w:hAnsi="Arial" w:cs="Arial"/>
        </w:rPr>
        <w:t>ve</w:t>
      </w:r>
      <w:r>
        <w:rPr>
          <w:rFonts w:ascii="Arial" w:hAnsi="Arial" w:cs="Arial"/>
        </w:rPr>
        <w:t xml:space="preserve"> peut être attribué</w:t>
      </w:r>
      <w:r w:rsidR="00F5087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par </w:t>
      </w:r>
      <w:r w:rsidR="006731C3">
        <w:rPr>
          <w:rFonts w:ascii="Arial" w:hAnsi="Arial" w:cs="Arial"/>
        </w:rPr>
        <w:t>période d</w:t>
      </w:r>
      <w:r>
        <w:rPr>
          <w:rFonts w:ascii="Arial" w:hAnsi="Arial" w:cs="Arial"/>
        </w:rPr>
        <w:t xml:space="preserve">’au moins </w:t>
      </w:r>
      <w:r w:rsidR="006731C3">
        <w:rPr>
          <w:rFonts w:ascii="Arial" w:hAnsi="Arial" w:cs="Arial"/>
        </w:rPr>
        <w:t>3 an</w:t>
      </w:r>
      <w:r w:rsidR="004919D2">
        <w:rPr>
          <w:rFonts w:ascii="Arial" w:hAnsi="Arial" w:cs="Arial"/>
        </w:rPr>
        <w:t>née</w:t>
      </w:r>
      <w:r w:rsidR="006731C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service</w:t>
      </w:r>
      <w:r w:rsidR="002D236B">
        <w:rPr>
          <w:rFonts w:ascii="Arial" w:hAnsi="Arial" w:cs="Arial"/>
        </w:rPr>
        <w:t>, *</w:t>
      </w:r>
    </w:p>
    <w:p w14:paraId="6152BE05" w14:textId="77777777" w:rsidR="004919D2" w:rsidRPr="00E74321" w:rsidRDefault="004919D2" w:rsidP="004919D2">
      <w:pPr>
        <w:spacing w:after="120"/>
        <w:jc w:val="both"/>
        <w:rPr>
          <w:rFonts w:ascii="Arial" w:hAnsi="Arial" w:cs="Arial"/>
          <w:i/>
          <w:sz w:val="18"/>
        </w:rPr>
      </w:pPr>
      <w:r w:rsidRPr="00542260">
        <w:rPr>
          <w:rFonts w:ascii="Arial" w:hAnsi="Arial" w:cs="Arial"/>
          <w:i/>
          <w:sz w:val="18"/>
        </w:rPr>
        <w:t xml:space="preserve">*les services antérieurs effectués avant l’entrée en vigueur du décret susvisé ne peuvent être repris </w:t>
      </w:r>
      <w:r w:rsidR="00C504AD" w:rsidRPr="00542260">
        <w:rPr>
          <w:rFonts w:ascii="Arial" w:hAnsi="Arial" w:cs="Arial"/>
          <w:i/>
          <w:sz w:val="18"/>
        </w:rPr>
        <w:t>qu’à compter du 1</w:t>
      </w:r>
      <w:r w:rsidR="00C504AD" w:rsidRPr="00542260">
        <w:rPr>
          <w:rFonts w:ascii="Arial" w:hAnsi="Arial" w:cs="Arial"/>
          <w:i/>
          <w:sz w:val="18"/>
          <w:vertAlign w:val="superscript"/>
        </w:rPr>
        <w:t>er</w:t>
      </w:r>
      <w:r w:rsidR="00C504AD" w:rsidRPr="00542260">
        <w:rPr>
          <w:rFonts w:ascii="Arial" w:hAnsi="Arial" w:cs="Arial"/>
          <w:i/>
          <w:sz w:val="18"/>
        </w:rPr>
        <w:t xml:space="preserve"> août 2024 </w:t>
      </w:r>
      <w:r w:rsidRPr="00542260">
        <w:rPr>
          <w:rFonts w:ascii="Arial" w:hAnsi="Arial" w:cs="Arial"/>
          <w:i/>
          <w:sz w:val="18"/>
        </w:rPr>
        <w:t>e</w:t>
      </w:r>
      <w:r w:rsidR="00C504AD" w:rsidRPr="00542260">
        <w:rPr>
          <w:rFonts w:ascii="Arial" w:hAnsi="Arial" w:cs="Arial"/>
          <w:i/>
          <w:sz w:val="18"/>
        </w:rPr>
        <w:t>t</w:t>
      </w:r>
      <w:r w:rsidRPr="00542260">
        <w:rPr>
          <w:rFonts w:ascii="Arial" w:hAnsi="Arial" w:cs="Arial"/>
          <w:i/>
          <w:sz w:val="18"/>
        </w:rPr>
        <w:t xml:space="preserve"> dans la limite de 3 années.</w:t>
      </w:r>
    </w:p>
    <w:p w14:paraId="3E50A43A" w14:textId="77777777" w:rsidR="00C33E19" w:rsidRPr="00120B39" w:rsidRDefault="00BC4983" w:rsidP="00101C89">
      <w:pPr>
        <w:spacing w:after="120"/>
        <w:jc w:val="both"/>
        <w:rPr>
          <w:rFonts w:ascii="Arial" w:hAnsi="Arial" w:cs="Arial"/>
        </w:rPr>
      </w:pPr>
      <w:r w:rsidRPr="00CF0308">
        <w:rPr>
          <w:rFonts w:ascii="Arial" w:hAnsi="Arial" w:cs="Arial"/>
        </w:rPr>
        <w:t xml:space="preserve">Considérant </w:t>
      </w:r>
      <w:r w:rsidR="005E42A2">
        <w:rPr>
          <w:rFonts w:ascii="Arial" w:hAnsi="Arial" w:cs="Arial"/>
        </w:rPr>
        <w:t xml:space="preserve">que la valeur professionnelle de l’agent </w:t>
      </w:r>
      <w:r w:rsidR="00F5087A">
        <w:rPr>
          <w:rFonts w:ascii="Arial" w:hAnsi="Arial" w:cs="Arial"/>
        </w:rPr>
        <w:t xml:space="preserve">appréciée en tenant compte des critères définis dans les lignes directrices de gestion, </w:t>
      </w:r>
      <w:r w:rsidR="005E42A2">
        <w:rPr>
          <w:rFonts w:ascii="Arial" w:hAnsi="Arial" w:cs="Arial"/>
        </w:rPr>
        <w:t xml:space="preserve">justifie l’attribution </w:t>
      </w:r>
      <w:r w:rsidR="00F5087A">
        <w:rPr>
          <w:rFonts w:ascii="Arial" w:hAnsi="Arial" w:cs="Arial"/>
        </w:rPr>
        <w:t>d’une bonification</w:t>
      </w:r>
      <w:r w:rsidR="0040516A" w:rsidRPr="00120B39">
        <w:rPr>
          <w:rFonts w:ascii="Arial" w:hAnsi="Arial" w:cs="Arial"/>
        </w:rPr>
        <w:t xml:space="preserve"> d’ancienneté </w:t>
      </w:r>
      <w:r w:rsidR="00CA2ADF" w:rsidRPr="00120B39">
        <w:rPr>
          <w:rFonts w:ascii="Arial" w:hAnsi="Arial" w:cs="Arial"/>
        </w:rPr>
        <w:t>d</w:t>
      </w:r>
      <w:r w:rsidR="0040516A" w:rsidRPr="00120B39">
        <w:rPr>
          <w:rFonts w:ascii="Arial" w:hAnsi="Arial" w:cs="Arial"/>
        </w:rPr>
        <w:t xml:space="preserve">e </w:t>
      </w:r>
      <w:r w:rsidR="006731C3">
        <w:rPr>
          <w:rFonts w:ascii="Arial" w:hAnsi="Arial" w:cs="Arial"/>
        </w:rPr>
        <w:t xml:space="preserve">…… </w:t>
      </w:r>
      <w:r w:rsidR="006731C3" w:rsidRPr="006731C3">
        <w:rPr>
          <w:rFonts w:ascii="Arial" w:hAnsi="Arial" w:cs="Arial"/>
          <w:b/>
          <w:i/>
        </w:rPr>
        <w:t>(</w:t>
      </w:r>
      <w:r w:rsidR="005E42A2">
        <w:rPr>
          <w:rFonts w:ascii="Arial" w:hAnsi="Arial" w:cs="Arial"/>
          <w:b/>
          <w:i/>
        </w:rPr>
        <w:t>compris</w:t>
      </w:r>
      <w:r w:rsidR="00F5087A">
        <w:rPr>
          <w:rFonts w:ascii="Arial" w:hAnsi="Arial" w:cs="Arial"/>
          <w:b/>
          <w:i/>
        </w:rPr>
        <w:t>e</w:t>
      </w:r>
      <w:r w:rsidR="005E42A2">
        <w:rPr>
          <w:rFonts w:ascii="Arial" w:hAnsi="Arial" w:cs="Arial"/>
          <w:b/>
          <w:i/>
        </w:rPr>
        <w:t xml:space="preserve"> entre </w:t>
      </w:r>
      <w:r w:rsidR="006731C3" w:rsidRPr="006731C3">
        <w:rPr>
          <w:rFonts w:ascii="Arial" w:hAnsi="Arial" w:cs="Arial"/>
          <w:b/>
          <w:i/>
        </w:rPr>
        <w:t xml:space="preserve">1 </w:t>
      </w:r>
      <w:r w:rsidR="005E42A2">
        <w:rPr>
          <w:rFonts w:ascii="Arial" w:hAnsi="Arial" w:cs="Arial"/>
          <w:b/>
          <w:i/>
        </w:rPr>
        <w:t>et</w:t>
      </w:r>
      <w:r w:rsidR="006731C3" w:rsidRPr="006731C3">
        <w:rPr>
          <w:rFonts w:ascii="Arial" w:hAnsi="Arial" w:cs="Arial"/>
          <w:b/>
          <w:i/>
        </w:rPr>
        <w:t xml:space="preserve"> 3</w:t>
      </w:r>
      <w:r w:rsidR="005E42A2">
        <w:rPr>
          <w:rFonts w:ascii="Arial" w:hAnsi="Arial" w:cs="Arial"/>
          <w:b/>
          <w:i/>
        </w:rPr>
        <w:t xml:space="preserve"> mois</w:t>
      </w:r>
      <w:r w:rsidR="006731C3" w:rsidRPr="006731C3">
        <w:rPr>
          <w:rFonts w:ascii="Arial" w:hAnsi="Arial" w:cs="Arial"/>
          <w:b/>
          <w:i/>
        </w:rPr>
        <w:t>)</w:t>
      </w:r>
      <w:r w:rsidR="00120B39">
        <w:rPr>
          <w:rFonts w:ascii="Arial" w:hAnsi="Arial" w:cs="Arial"/>
        </w:rPr>
        <w:t>,</w:t>
      </w:r>
    </w:p>
    <w:p w14:paraId="36B919D1" w14:textId="77777777" w:rsidR="00E1280A" w:rsidRPr="003327E0" w:rsidRDefault="00E1280A" w:rsidP="00101C89">
      <w:pPr>
        <w:spacing w:before="240" w:after="240"/>
        <w:jc w:val="center"/>
        <w:rPr>
          <w:rFonts w:ascii="Arial" w:hAnsi="Arial" w:cs="Arial"/>
        </w:rPr>
      </w:pPr>
      <w:r w:rsidRPr="003327E0">
        <w:rPr>
          <w:rFonts w:ascii="Arial" w:hAnsi="Arial" w:cs="Arial"/>
          <w:b/>
          <w:bCs/>
          <w:sz w:val="24"/>
          <w:szCs w:val="24"/>
        </w:rPr>
        <w:t>ARRETE</w:t>
      </w:r>
    </w:p>
    <w:p w14:paraId="76202B1C" w14:textId="77777777" w:rsidR="00F5087A" w:rsidRDefault="00F5087A" w:rsidP="004919D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ARTICLE 1 :</w:t>
      </w:r>
    </w:p>
    <w:p w14:paraId="4B22B640" w14:textId="77777777" w:rsidR="008B56C1" w:rsidRPr="004919D2" w:rsidRDefault="00F5087A" w:rsidP="004919D2">
      <w:pPr>
        <w:pStyle w:val="En-tte"/>
        <w:tabs>
          <w:tab w:val="clear" w:pos="4536"/>
          <w:tab w:val="clear" w:pos="9072"/>
        </w:tabs>
        <w:spacing w:after="140"/>
        <w:jc w:val="both"/>
        <w:rPr>
          <w:rFonts w:ascii="Arial" w:hAnsi="Arial" w:cs="Arial"/>
        </w:rPr>
      </w:pPr>
      <w:r>
        <w:rPr>
          <w:rFonts w:ascii="Arial" w:hAnsi="Arial" w:cs="Arial"/>
        </w:rPr>
        <w:t>Au</w:t>
      </w:r>
      <w:proofErr w:type="gramStart"/>
      <w:r>
        <w:rPr>
          <w:rFonts w:ascii="Arial" w:hAnsi="Arial" w:cs="Arial"/>
        </w:rPr>
        <w:t xml:space="preserve"> ….</w:t>
      </w:r>
      <w:proofErr w:type="gramEnd"/>
      <w:r>
        <w:rPr>
          <w:rFonts w:ascii="Arial" w:hAnsi="Arial" w:cs="Arial"/>
        </w:rPr>
        <w:t xml:space="preserve">(date), </w:t>
      </w:r>
      <w:r w:rsidRPr="006B6453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…….. </w:t>
      </w:r>
      <w:proofErr w:type="gramStart"/>
      <w:r>
        <w:rPr>
          <w:rFonts w:ascii="Arial" w:hAnsi="Arial" w:cs="Arial"/>
        </w:rPr>
        <w:t>bénéficie</w:t>
      </w:r>
      <w:proofErr w:type="gramEnd"/>
      <w:r>
        <w:rPr>
          <w:rFonts w:ascii="Arial" w:hAnsi="Arial" w:cs="Arial"/>
        </w:rPr>
        <w:t xml:space="preserve"> d’une bonification d’ancienneté de … mois</w:t>
      </w:r>
      <w:r w:rsidR="004919D2">
        <w:rPr>
          <w:rFonts w:ascii="Arial" w:hAnsi="Arial" w:cs="Arial"/>
        </w:rPr>
        <w:t>,</w:t>
      </w:r>
    </w:p>
    <w:p w14:paraId="0DB69071" w14:textId="77777777" w:rsidR="00E1280A" w:rsidRDefault="00E1280A" w:rsidP="004919D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ARTICLE </w:t>
      </w:r>
      <w:r w:rsidR="00F5087A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 :</w:t>
      </w:r>
    </w:p>
    <w:p w14:paraId="2FCFF4B3" w14:textId="77777777" w:rsidR="00E1280A" w:rsidRPr="00101C89" w:rsidRDefault="00E1280A" w:rsidP="008B56C1">
      <w:pPr>
        <w:pStyle w:val="En-tte"/>
        <w:tabs>
          <w:tab w:val="clear" w:pos="4536"/>
          <w:tab w:val="clear" w:pos="9072"/>
        </w:tabs>
        <w:spacing w:after="140"/>
        <w:jc w:val="both"/>
        <w:rPr>
          <w:rFonts w:ascii="Arial" w:hAnsi="Arial" w:cs="Arial"/>
        </w:rPr>
      </w:pPr>
      <w:r>
        <w:rPr>
          <w:rFonts w:ascii="Arial" w:hAnsi="Arial" w:cs="Arial"/>
        </w:rPr>
        <w:t>La situation de</w:t>
      </w:r>
      <w:r w:rsidR="00324523">
        <w:rPr>
          <w:rFonts w:ascii="Arial" w:hAnsi="Arial" w:cs="Arial"/>
        </w:rPr>
        <w:t xml:space="preserve"> </w:t>
      </w:r>
      <w:r w:rsidR="00CA383D" w:rsidRPr="006B6453">
        <w:rPr>
          <w:rFonts w:ascii="Arial" w:hAnsi="Arial" w:cs="Arial"/>
        </w:rPr>
        <w:t>M</w:t>
      </w:r>
      <w:proofErr w:type="gramStart"/>
      <w:r w:rsidR="0040516A">
        <w:rPr>
          <w:rFonts w:ascii="Arial" w:hAnsi="Arial" w:cs="Arial"/>
        </w:rPr>
        <w:t>…</w:t>
      </w:r>
      <w:r w:rsidR="00120B39">
        <w:rPr>
          <w:rFonts w:ascii="Arial" w:hAnsi="Arial" w:cs="Arial"/>
        </w:rPr>
        <w:t>….</w:t>
      </w:r>
      <w:proofErr w:type="gramEnd"/>
      <w:r w:rsidR="00120B39">
        <w:rPr>
          <w:rFonts w:ascii="Arial" w:hAnsi="Arial" w:cs="Arial"/>
        </w:rPr>
        <w:t>.</w:t>
      </w:r>
      <w:r w:rsidR="0040516A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est</w:t>
      </w:r>
      <w:proofErr w:type="gramEnd"/>
      <w:r>
        <w:rPr>
          <w:rFonts w:ascii="Arial" w:hAnsi="Arial" w:cs="Arial"/>
        </w:rPr>
        <w:t xml:space="preserve"> modifiée comme suit </w:t>
      </w:r>
      <w:r w:rsidR="00932DD8">
        <w:rPr>
          <w:rFonts w:ascii="Arial" w:hAnsi="Arial" w:cs="Arial"/>
        </w:rPr>
        <w:t xml:space="preserve">: </w:t>
      </w:r>
    </w:p>
    <w:tbl>
      <w:tblPr>
        <w:tblW w:w="7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2"/>
        <w:gridCol w:w="3863"/>
      </w:tblGrid>
      <w:tr w:rsidR="0040516A" w:rsidRPr="00E1525B" w14:paraId="53A0861E" w14:textId="77777777" w:rsidTr="00120B39">
        <w:tc>
          <w:tcPr>
            <w:tcW w:w="368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57EB52F7" w14:textId="77777777" w:rsidR="0040516A" w:rsidRDefault="0040516A" w:rsidP="0040516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Situation actuelle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</w:tcPr>
          <w:p w14:paraId="79DAA2B2" w14:textId="77777777" w:rsidR="0040516A" w:rsidRDefault="0040516A" w:rsidP="0040516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Situation nouvelle</w:t>
            </w:r>
          </w:p>
        </w:tc>
      </w:tr>
      <w:tr w:rsidR="0040516A" w:rsidRPr="00E1525B" w14:paraId="678A12D5" w14:textId="77777777" w:rsidTr="00120B39">
        <w:tc>
          <w:tcPr>
            <w:tcW w:w="3686" w:type="dxa"/>
            <w:tcBorders>
              <w:top w:val="nil"/>
              <w:bottom w:val="nil"/>
              <w:right w:val="single" w:sz="4" w:space="0" w:color="auto"/>
            </w:tcBorders>
          </w:tcPr>
          <w:p w14:paraId="504605B0" w14:textId="77777777" w:rsidR="0040516A" w:rsidRPr="00B57982" w:rsidRDefault="0040516A" w:rsidP="0040516A">
            <w:pPr>
              <w:rPr>
                <w:rFonts w:ascii="Arial" w:hAnsi="Arial" w:cs="Arial"/>
                <w:i/>
              </w:rPr>
            </w:pPr>
            <w:r w:rsidRPr="00B57982">
              <w:rPr>
                <w:rFonts w:ascii="Arial" w:hAnsi="Arial" w:cs="Arial"/>
                <w:i/>
              </w:rPr>
              <w:t>Grade</w:t>
            </w:r>
          </w:p>
          <w:p w14:paraId="29551425" w14:textId="77777777" w:rsidR="0040516A" w:rsidRDefault="0040516A" w:rsidP="004051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proofErr w:type="spellStart"/>
            <w:r>
              <w:rPr>
                <w:rFonts w:ascii="Arial" w:hAnsi="Arial" w:cs="Arial"/>
              </w:rPr>
              <w:t>ème</w:t>
            </w:r>
            <w:proofErr w:type="spellEnd"/>
            <w:r>
              <w:rPr>
                <w:rFonts w:ascii="Arial" w:hAnsi="Arial" w:cs="Arial"/>
              </w:rPr>
              <w:t xml:space="preserve"> échelon 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3FF295CD" w14:textId="77777777" w:rsidR="0040516A" w:rsidRPr="00B57982" w:rsidRDefault="0040516A" w:rsidP="0040516A">
            <w:pPr>
              <w:rPr>
                <w:rFonts w:ascii="Arial" w:hAnsi="Arial" w:cs="Arial"/>
                <w:i/>
              </w:rPr>
            </w:pPr>
            <w:r w:rsidRPr="00B57982">
              <w:rPr>
                <w:rFonts w:ascii="Arial" w:hAnsi="Arial" w:cs="Arial"/>
                <w:i/>
              </w:rPr>
              <w:t>Grade</w:t>
            </w:r>
          </w:p>
          <w:p w14:paraId="5869A274" w14:textId="77777777" w:rsidR="0040516A" w:rsidRDefault="0040516A" w:rsidP="004051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proofErr w:type="spellStart"/>
            <w:r>
              <w:rPr>
                <w:rFonts w:ascii="Arial" w:hAnsi="Arial" w:cs="Arial"/>
              </w:rPr>
              <w:t>ème</w:t>
            </w:r>
            <w:proofErr w:type="spellEnd"/>
            <w:r>
              <w:rPr>
                <w:rFonts w:ascii="Arial" w:hAnsi="Arial" w:cs="Arial"/>
              </w:rPr>
              <w:t xml:space="preserve"> échelon </w:t>
            </w:r>
          </w:p>
        </w:tc>
      </w:tr>
      <w:tr w:rsidR="0040516A" w:rsidRPr="00E1525B" w14:paraId="6B29A84E" w14:textId="77777777" w:rsidTr="00120B39">
        <w:tc>
          <w:tcPr>
            <w:tcW w:w="3686" w:type="dxa"/>
            <w:tcBorders>
              <w:top w:val="nil"/>
              <w:bottom w:val="nil"/>
              <w:right w:val="single" w:sz="4" w:space="0" w:color="auto"/>
            </w:tcBorders>
          </w:tcPr>
          <w:p w14:paraId="3701554A" w14:textId="77777777" w:rsidR="0040516A" w:rsidRDefault="0040516A" w:rsidP="004051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Indice Brut : …</w:t>
            </w:r>
          </w:p>
          <w:p w14:paraId="4931BE8A" w14:textId="77777777" w:rsidR="0040516A" w:rsidRDefault="0040516A" w:rsidP="004051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Indice Majoré : …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146798FD" w14:textId="77777777" w:rsidR="0040516A" w:rsidRDefault="0040516A" w:rsidP="004051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Indice Brut : …</w:t>
            </w:r>
          </w:p>
          <w:p w14:paraId="6564E81E" w14:textId="77777777" w:rsidR="0040516A" w:rsidRDefault="0040516A" w:rsidP="004051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Indice Majoré : …</w:t>
            </w:r>
          </w:p>
        </w:tc>
      </w:tr>
      <w:tr w:rsidR="00120B39" w:rsidRPr="00E1525B" w14:paraId="18768BA5" w14:textId="77777777" w:rsidTr="00120B39">
        <w:tc>
          <w:tcPr>
            <w:tcW w:w="36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82A9745" w14:textId="77777777" w:rsidR="00120B39" w:rsidRPr="00E1525B" w:rsidRDefault="00120B39" w:rsidP="00120B39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Ancienneté : …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</w:tcPr>
          <w:p w14:paraId="54FA114D" w14:textId="77777777" w:rsidR="00120B39" w:rsidRPr="00E1525B" w:rsidRDefault="00120B39" w:rsidP="00120B39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Ancienneté : …</w:t>
            </w:r>
          </w:p>
        </w:tc>
      </w:tr>
    </w:tbl>
    <w:p w14:paraId="16D7F629" w14:textId="77777777" w:rsidR="00E1280A" w:rsidRPr="00AA3985" w:rsidRDefault="00E1280A" w:rsidP="004919D2">
      <w:pPr>
        <w:spacing w:before="140"/>
        <w:rPr>
          <w:rFonts w:ascii="Arial" w:hAnsi="Arial" w:cs="Arial"/>
          <w:b/>
          <w:bCs/>
        </w:rPr>
      </w:pPr>
      <w:r w:rsidRPr="00AA3985">
        <w:rPr>
          <w:rFonts w:ascii="Arial" w:hAnsi="Arial" w:cs="Arial"/>
          <w:b/>
          <w:bCs/>
        </w:rPr>
        <w:t xml:space="preserve">ARTICLE </w:t>
      </w:r>
      <w:r w:rsidR="00F5087A" w:rsidRPr="00AA3985">
        <w:rPr>
          <w:rFonts w:ascii="Arial" w:hAnsi="Arial" w:cs="Arial"/>
          <w:b/>
          <w:bCs/>
        </w:rPr>
        <w:t>3</w:t>
      </w:r>
      <w:r w:rsidRPr="00AA3985">
        <w:rPr>
          <w:rFonts w:ascii="Arial" w:hAnsi="Arial" w:cs="Arial"/>
          <w:b/>
          <w:bCs/>
        </w:rPr>
        <w:t xml:space="preserve"> </w:t>
      </w:r>
      <w:r w:rsidR="004919D2" w:rsidRPr="00AA3985">
        <w:rPr>
          <w:rFonts w:ascii="Arial" w:hAnsi="Arial" w:cs="Arial"/>
          <w:b/>
          <w:bCs/>
        </w:rPr>
        <w:t>(Le cas échéant)</w:t>
      </w:r>
      <w:r w:rsidR="004919D2">
        <w:rPr>
          <w:rFonts w:ascii="Arial" w:hAnsi="Arial" w:cs="Arial"/>
          <w:b/>
          <w:bCs/>
        </w:rPr>
        <w:t xml:space="preserve"> </w:t>
      </w:r>
      <w:r w:rsidRPr="00AA3985">
        <w:rPr>
          <w:rFonts w:ascii="Arial" w:hAnsi="Arial" w:cs="Arial"/>
          <w:b/>
          <w:bCs/>
        </w:rPr>
        <w:t>:</w:t>
      </w:r>
    </w:p>
    <w:p w14:paraId="760B45BA" w14:textId="77777777" w:rsidR="0037712E" w:rsidRDefault="0037712E" w:rsidP="008B56C1">
      <w:pPr>
        <w:pStyle w:val="articlecontenu"/>
        <w:ind w:firstLine="0"/>
        <w:rPr>
          <w:i/>
        </w:rPr>
      </w:pPr>
      <w:r>
        <w:t>A la date précitée, M……… bénéficie d’un avancement au ……</w:t>
      </w:r>
      <w:proofErr w:type="spellStart"/>
      <w:r>
        <w:t>ème</w:t>
      </w:r>
      <w:proofErr w:type="spellEnd"/>
      <w:r>
        <w:t xml:space="preserve"> échelon, Indice Brut …, Indice Majoré ..., </w:t>
      </w:r>
      <w:r w:rsidRPr="0037712E">
        <w:t>avec un reliquat d’ancienneté de ……</w:t>
      </w:r>
      <w:r>
        <w:rPr>
          <w:i/>
        </w:rPr>
        <w:t xml:space="preserve"> (le cas échéant)</w:t>
      </w:r>
      <w:r w:rsidRPr="0037712E">
        <w:rPr>
          <w:i/>
        </w:rPr>
        <w:t>,</w:t>
      </w:r>
    </w:p>
    <w:p w14:paraId="297EF1AC" w14:textId="77777777" w:rsidR="00120B39" w:rsidRPr="00AA3985" w:rsidRDefault="0037712E" w:rsidP="004919D2">
      <w:pPr>
        <w:rPr>
          <w:rFonts w:ascii="Arial" w:hAnsi="Arial" w:cs="Arial"/>
          <w:b/>
          <w:bCs/>
        </w:rPr>
      </w:pPr>
      <w:r w:rsidRPr="00AA3985">
        <w:rPr>
          <w:rFonts w:ascii="Arial" w:hAnsi="Arial" w:cs="Arial"/>
          <w:b/>
          <w:bCs/>
        </w:rPr>
        <w:t xml:space="preserve">ARTICLE </w:t>
      </w:r>
      <w:r w:rsidR="00F5087A" w:rsidRPr="00AA3985">
        <w:rPr>
          <w:rFonts w:ascii="Arial" w:hAnsi="Arial" w:cs="Arial"/>
          <w:b/>
          <w:bCs/>
        </w:rPr>
        <w:t>4</w:t>
      </w:r>
      <w:r w:rsidRPr="00AA3985">
        <w:rPr>
          <w:rFonts w:ascii="Arial" w:hAnsi="Arial" w:cs="Arial"/>
          <w:b/>
          <w:bCs/>
        </w:rPr>
        <w:t> :</w:t>
      </w:r>
    </w:p>
    <w:p w14:paraId="060A2C21" w14:textId="77777777" w:rsidR="00E1280A" w:rsidRDefault="00E1280A" w:rsidP="0037712E">
      <w:pPr>
        <w:pStyle w:val="articlecontenu"/>
        <w:ind w:firstLine="708"/>
      </w:pPr>
      <w:r>
        <w:t xml:space="preserve">Le </w:t>
      </w:r>
      <w:r w:rsidR="0037712E">
        <w:t xml:space="preserve">Maire </w:t>
      </w:r>
      <w:r>
        <w:t>est chargé de l'exécution du présent arrêté qui sera</w:t>
      </w:r>
      <w:r w:rsidR="00101C89">
        <w:t> :</w:t>
      </w:r>
    </w:p>
    <w:p w14:paraId="4F4B9CE5" w14:textId="77777777" w:rsidR="00101C89" w:rsidRDefault="00101C89" w:rsidP="00101C89">
      <w:pPr>
        <w:pStyle w:val="notifi"/>
        <w:spacing w:after="120"/>
        <w:ind w:left="0" w:firstLine="709"/>
      </w:pPr>
      <w:bookmarkStart w:id="1" w:name="_Hlk151996611"/>
      <w:r>
        <w:t>- Notifié à l’intéressé(e).</w:t>
      </w:r>
    </w:p>
    <w:p w14:paraId="22CECBCB" w14:textId="77777777" w:rsidR="00101C89" w:rsidRDefault="00101C89" w:rsidP="00101C89">
      <w:pPr>
        <w:pStyle w:val="notifi"/>
        <w:ind w:left="0" w:firstLine="709"/>
      </w:pPr>
      <w:r>
        <w:rPr>
          <w:u w:val="single"/>
        </w:rPr>
        <w:t>Ampliation adressée au</w:t>
      </w:r>
      <w:r>
        <w:t xml:space="preserve"> :</w:t>
      </w:r>
    </w:p>
    <w:p w14:paraId="726CF2F9" w14:textId="77777777" w:rsidR="00101C89" w:rsidRDefault="00101C89" w:rsidP="00101C89">
      <w:pPr>
        <w:pStyle w:val="notifi"/>
        <w:ind w:left="0" w:firstLine="709"/>
      </w:pPr>
      <w:r>
        <w:t>- Président du Centre de Gestion,</w:t>
      </w:r>
    </w:p>
    <w:p w14:paraId="58B23E8E" w14:textId="77777777" w:rsidR="00101C89" w:rsidRDefault="00101C89" w:rsidP="00101C89">
      <w:pPr>
        <w:pStyle w:val="notifi"/>
        <w:ind w:left="0" w:firstLine="709"/>
        <w:rPr>
          <w:b/>
          <w:bCs/>
          <w:color w:val="000000"/>
        </w:rPr>
      </w:pPr>
      <w:r>
        <w:rPr>
          <w:b/>
          <w:bCs/>
        </w:rPr>
        <w:t>-</w:t>
      </w:r>
      <w:r>
        <w:t xml:space="preserve"> Comptable de </w:t>
      </w:r>
      <w:smartTag w:uri="urn:schemas-microsoft-com:office:smarttags" w:element="PersonName">
        <w:smartTagPr>
          <w:attr w:name="ProductID" w:val="la Collectivité."/>
        </w:smartTagPr>
        <w:r>
          <w:t>la Collectivité.</w:t>
        </w:r>
      </w:smartTag>
    </w:p>
    <w:p w14:paraId="4916B06B" w14:textId="77777777" w:rsidR="00120B39" w:rsidRPr="00591062" w:rsidRDefault="00120B39" w:rsidP="00120B39">
      <w:pPr>
        <w:pStyle w:val="Signature"/>
        <w:tabs>
          <w:tab w:val="clear" w:pos="6663"/>
          <w:tab w:val="clear" w:pos="9923"/>
        </w:tabs>
        <w:ind w:left="4253"/>
      </w:pPr>
      <w:r w:rsidRPr="00591062">
        <w:t>Fait à …… le …….,</w:t>
      </w:r>
    </w:p>
    <w:p w14:paraId="067AC2C1" w14:textId="77777777" w:rsidR="00120B39" w:rsidRPr="00591062" w:rsidRDefault="00120B39" w:rsidP="00120B39">
      <w:pPr>
        <w:pStyle w:val="Signature"/>
        <w:tabs>
          <w:tab w:val="clear" w:pos="6663"/>
          <w:tab w:val="clear" w:pos="9923"/>
        </w:tabs>
        <w:ind w:left="4253"/>
      </w:pPr>
      <w:r w:rsidRPr="00591062">
        <w:t>Le Maire,</w:t>
      </w:r>
    </w:p>
    <w:p w14:paraId="2E8E1D56" w14:textId="77777777" w:rsidR="00120B39" w:rsidRPr="00591062" w:rsidRDefault="00120B39" w:rsidP="00120B39">
      <w:pPr>
        <w:pStyle w:val="VuConsidrant"/>
        <w:tabs>
          <w:tab w:val="left" w:pos="4140"/>
        </w:tabs>
        <w:spacing w:after="0"/>
        <w:ind w:left="4253"/>
        <w:jc w:val="center"/>
        <w:rPr>
          <w:i/>
        </w:rPr>
      </w:pPr>
      <w:r w:rsidRPr="00591062">
        <w:rPr>
          <w:i/>
        </w:rPr>
        <w:t>(prénom, nom lisibles et signature)</w:t>
      </w:r>
    </w:p>
    <w:p w14:paraId="1D084110" w14:textId="77777777" w:rsidR="00120B39" w:rsidRPr="00591062" w:rsidRDefault="00120B39" w:rsidP="00120B39">
      <w:pPr>
        <w:pStyle w:val="VuConsidrant"/>
        <w:tabs>
          <w:tab w:val="left" w:pos="4140"/>
        </w:tabs>
        <w:spacing w:after="0"/>
        <w:ind w:left="4253"/>
        <w:jc w:val="center"/>
        <w:rPr>
          <w:i/>
        </w:rPr>
      </w:pPr>
      <w:r w:rsidRPr="00591062">
        <w:rPr>
          <w:i/>
        </w:rPr>
        <w:t>ou</w:t>
      </w:r>
    </w:p>
    <w:p w14:paraId="60B4CDF7" w14:textId="77777777" w:rsidR="00120B39" w:rsidRPr="00591062" w:rsidRDefault="00120B39" w:rsidP="00120B39">
      <w:pPr>
        <w:pStyle w:val="VuConsidrant"/>
        <w:tabs>
          <w:tab w:val="left" w:pos="4140"/>
        </w:tabs>
        <w:spacing w:after="0"/>
        <w:ind w:left="4253"/>
        <w:jc w:val="center"/>
      </w:pPr>
      <w:r w:rsidRPr="00591062">
        <w:t>Par délégation,</w:t>
      </w:r>
    </w:p>
    <w:p w14:paraId="134E5DB1" w14:textId="77777777" w:rsidR="00120B39" w:rsidRDefault="00120B39" w:rsidP="00120B39">
      <w:pPr>
        <w:pStyle w:val="VuConsidrant"/>
        <w:tabs>
          <w:tab w:val="left" w:pos="4140"/>
        </w:tabs>
        <w:spacing w:after="0"/>
        <w:ind w:left="4253"/>
        <w:jc w:val="center"/>
        <w:rPr>
          <w:i/>
        </w:rPr>
      </w:pPr>
      <w:r w:rsidRPr="00591062">
        <w:rPr>
          <w:i/>
        </w:rPr>
        <w:t>(prénom, nom, qualité lisibles et signature)</w:t>
      </w:r>
    </w:p>
    <w:bookmarkEnd w:id="1"/>
    <w:p w14:paraId="406D046D" w14:textId="77777777" w:rsidR="00E1280A" w:rsidRDefault="00E1280A" w:rsidP="00101C89">
      <w:pPr>
        <w:rPr>
          <w:rFonts w:ascii="Arial" w:hAnsi="Arial" w:cs="Arial"/>
          <w:i/>
        </w:rPr>
      </w:pPr>
    </w:p>
    <w:p w14:paraId="314F9B1F" w14:textId="77777777" w:rsidR="00101C89" w:rsidRDefault="00101C89" w:rsidP="00101C89">
      <w:pPr>
        <w:rPr>
          <w:rFonts w:ascii="Arial" w:hAnsi="Arial" w:cs="Arial"/>
        </w:rPr>
      </w:pPr>
    </w:p>
    <w:p w14:paraId="55FEBFB7" w14:textId="77777777" w:rsidR="00101C89" w:rsidRPr="00101C89" w:rsidRDefault="00101C89" w:rsidP="00101C89">
      <w:pPr>
        <w:tabs>
          <w:tab w:val="left" w:pos="709"/>
        </w:tabs>
        <w:ind w:right="5951"/>
        <w:jc w:val="both"/>
        <w:rPr>
          <w:rFonts w:ascii="Arial" w:hAnsi="Arial" w:cs="Arial"/>
          <w:sz w:val="16"/>
          <w:szCs w:val="16"/>
        </w:rPr>
      </w:pPr>
      <w:r w:rsidRPr="00101C89">
        <w:rPr>
          <w:rFonts w:ascii="Arial" w:hAnsi="Arial" w:cs="Arial"/>
          <w:sz w:val="16"/>
          <w:szCs w:val="16"/>
        </w:rPr>
        <w:t>Le Maire</w:t>
      </w:r>
      <w:r w:rsidR="00FA4A27">
        <w:rPr>
          <w:rFonts w:ascii="Arial" w:hAnsi="Arial" w:cs="Arial"/>
          <w:sz w:val="16"/>
          <w:szCs w:val="16"/>
        </w:rPr>
        <w:t>,</w:t>
      </w:r>
    </w:p>
    <w:p w14:paraId="290DA5F3" w14:textId="77777777" w:rsidR="00101C89" w:rsidRPr="00101C89" w:rsidRDefault="00101C89" w:rsidP="00101C89">
      <w:pPr>
        <w:tabs>
          <w:tab w:val="left" w:pos="709"/>
        </w:tabs>
        <w:ind w:right="5951"/>
        <w:jc w:val="both"/>
        <w:rPr>
          <w:rFonts w:ascii="Arial" w:hAnsi="Arial" w:cs="Arial"/>
          <w:sz w:val="16"/>
          <w:szCs w:val="16"/>
        </w:rPr>
      </w:pPr>
      <w:r w:rsidRPr="00101C89">
        <w:rPr>
          <w:rFonts w:ascii="Arial" w:hAnsi="Arial" w:cs="Arial"/>
          <w:sz w:val="16"/>
          <w:szCs w:val="16"/>
        </w:rPr>
        <w:lastRenderedPageBreak/>
        <w:t>•</w:t>
      </w:r>
      <w:r w:rsidRPr="00101C89">
        <w:rPr>
          <w:rFonts w:ascii="Arial" w:hAnsi="Arial" w:cs="Arial"/>
          <w:sz w:val="16"/>
          <w:szCs w:val="16"/>
        </w:rPr>
        <w:tab/>
        <w:t>certifie sous sa responsabilité le caractère exécutoire de cet acte,</w:t>
      </w:r>
    </w:p>
    <w:p w14:paraId="0BA42649" w14:textId="77777777" w:rsidR="00101C89" w:rsidRPr="00101C89" w:rsidRDefault="00101C89" w:rsidP="00101C89">
      <w:pPr>
        <w:tabs>
          <w:tab w:val="left" w:pos="709"/>
        </w:tabs>
        <w:ind w:right="5951"/>
        <w:jc w:val="both"/>
        <w:rPr>
          <w:rFonts w:ascii="Arial" w:hAnsi="Arial" w:cs="Arial"/>
          <w:sz w:val="16"/>
          <w:szCs w:val="16"/>
        </w:rPr>
      </w:pPr>
      <w:r w:rsidRPr="00101C89">
        <w:rPr>
          <w:rFonts w:ascii="Arial" w:hAnsi="Arial" w:cs="Arial"/>
          <w:sz w:val="16"/>
          <w:szCs w:val="16"/>
        </w:rPr>
        <w:t>•</w:t>
      </w:r>
      <w:r w:rsidRPr="00101C89">
        <w:rPr>
          <w:rFonts w:ascii="Arial" w:hAnsi="Arial" w:cs="Arial"/>
          <w:sz w:val="16"/>
          <w:szCs w:val="16"/>
        </w:rPr>
        <w:tab/>
        <w:t xml:space="preserve">informe que le présent arrêté peut faire l’objet d’un recours contentieux dans le délai de 2 mois à compter de sa notification, par courrier adressé au Tribunal Administratif ou par l’application Télérecours citoyen accessible à partir du site : </w:t>
      </w:r>
      <w:hyperlink r:id="rId8" w:history="1">
        <w:r w:rsidRPr="00101C89">
          <w:rPr>
            <w:rFonts w:ascii="Arial" w:hAnsi="Arial" w:cs="Arial"/>
            <w:color w:val="0563C1"/>
            <w:sz w:val="16"/>
            <w:szCs w:val="16"/>
            <w:u w:val="single"/>
          </w:rPr>
          <w:t>www.telerecours.fr</w:t>
        </w:r>
      </w:hyperlink>
      <w:r w:rsidRPr="00101C89">
        <w:rPr>
          <w:rFonts w:ascii="Arial" w:hAnsi="Arial" w:cs="Arial"/>
          <w:sz w:val="16"/>
          <w:szCs w:val="16"/>
        </w:rPr>
        <w:t>.</w:t>
      </w:r>
    </w:p>
    <w:p w14:paraId="335D6B2E" w14:textId="77777777" w:rsidR="00101C89" w:rsidRPr="00101C89" w:rsidRDefault="00101C89" w:rsidP="00101C89">
      <w:pPr>
        <w:tabs>
          <w:tab w:val="left" w:pos="709"/>
        </w:tabs>
        <w:ind w:right="5951"/>
        <w:jc w:val="both"/>
        <w:rPr>
          <w:rFonts w:ascii="Arial" w:hAnsi="Arial" w:cs="Arial"/>
          <w:sz w:val="16"/>
          <w:szCs w:val="16"/>
        </w:rPr>
      </w:pPr>
    </w:p>
    <w:p w14:paraId="21E58114" w14:textId="77777777" w:rsidR="00101C89" w:rsidRPr="00101C89" w:rsidRDefault="00101C89" w:rsidP="00101C89">
      <w:pPr>
        <w:tabs>
          <w:tab w:val="left" w:pos="709"/>
        </w:tabs>
        <w:ind w:right="5951"/>
        <w:jc w:val="both"/>
        <w:rPr>
          <w:rFonts w:ascii="Arial" w:hAnsi="Arial" w:cs="Arial"/>
          <w:sz w:val="16"/>
          <w:szCs w:val="16"/>
        </w:rPr>
      </w:pPr>
      <w:r w:rsidRPr="00101C89">
        <w:rPr>
          <w:rFonts w:ascii="Arial" w:hAnsi="Arial" w:cs="Arial"/>
          <w:sz w:val="16"/>
          <w:szCs w:val="16"/>
        </w:rPr>
        <w:t>Notifié le .....................................</w:t>
      </w:r>
    </w:p>
    <w:p w14:paraId="7C95AD09" w14:textId="77777777" w:rsidR="00101C89" w:rsidRPr="00101C89" w:rsidRDefault="00101C89" w:rsidP="00101C89">
      <w:pPr>
        <w:tabs>
          <w:tab w:val="left" w:pos="709"/>
        </w:tabs>
        <w:ind w:right="5951"/>
        <w:jc w:val="both"/>
        <w:rPr>
          <w:rFonts w:ascii="Arial" w:hAnsi="Arial" w:cs="Arial"/>
          <w:sz w:val="16"/>
          <w:szCs w:val="16"/>
        </w:rPr>
      </w:pPr>
    </w:p>
    <w:p w14:paraId="151C2B22" w14:textId="77777777" w:rsidR="008D0D7C" w:rsidRPr="00101C89" w:rsidRDefault="00101C89" w:rsidP="00101C89">
      <w:pPr>
        <w:tabs>
          <w:tab w:val="left" w:pos="709"/>
        </w:tabs>
        <w:ind w:right="5951"/>
        <w:jc w:val="both"/>
        <w:rPr>
          <w:rFonts w:ascii="Arial" w:hAnsi="Arial" w:cs="Arial"/>
          <w:sz w:val="16"/>
          <w:szCs w:val="16"/>
        </w:rPr>
      </w:pPr>
      <w:r w:rsidRPr="00101C89">
        <w:rPr>
          <w:rFonts w:ascii="Arial" w:hAnsi="Arial" w:cs="Arial"/>
          <w:sz w:val="16"/>
          <w:szCs w:val="16"/>
        </w:rPr>
        <w:t xml:space="preserve">Signature de l’agent :                       </w:t>
      </w:r>
    </w:p>
    <w:sectPr w:rsidR="008D0D7C" w:rsidRPr="00101C89" w:rsidSect="0040516A">
      <w:footerReference w:type="default" r:id="rId9"/>
      <w:pgSz w:w="11906" w:h="16838" w:code="9"/>
      <w:pgMar w:top="737" w:right="1416" w:bottom="73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E7F9D4" w14:textId="77777777" w:rsidR="00E1706B" w:rsidRDefault="00E1706B" w:rsidP="00A42F35">
      <w:r>
        <w:separator/>
      </w:r>
    </w:p>
  </w:endnote>
  <w:endnote w:type="continuationSeparator" w:id="0">
    <w:p w14:paraId="29ED4F56" w14:textId="77777777" w:rsidR="00E1706B" w:rsidRDefault="00E1706B" w:rsidP="00A42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EFD3B" w14:textId="7973DC01" w:rsidR="00A42F35" w:rsidRPr="00A42F35" w:rsidRDefault="002D3296" w:rsidP="00A42F35">
    <w:pPr>
      <w:pStyle w:val="Pieddepage"/>
      <w:tabs>
        <w:tab w:val="clear" w:pos="4536"/>
        <w:tab w:val="clear" w:pos="9072"/>
        <w:tab w:val="right" w:pos="8789"/>
      </w:tabs>
      <w:rPr>
        <w:rFonts w:ascii="Arial" w:hAnsi="Arial" w:cs="Arial"/>
        <w:b/>
      </w:rPr>
    </w:pPr>
    <w:r>
      <w:rPr>
        <w:rFonts w:ascii="Arial" w:hAnsi="Arial" w:cs="Arial"/>
        <w:b/>
      </w:rPr>
      <w:t>Octobre</w:t>
    </w:r>
    <w:r w:rsidR="00A42F35">
      <w:rPr>
        <w:rFonts w:ascii="Arial" w:hAnsi="Arial" w:cs="Arial"/>
        <w:b/>
      </w:rPr>
      <w:t xml:space="preserve"> 2024</w:t>
    </w:r>
    <w:r w:rsidR="00A42F35" w:rsidRPr="00A42F35">
      <w:rPr>
        <w:rFonts w:ascii="Arial" w:hAnsi="Arial" w:cs="Arial"/>
        <w:b/>
      </w:rPr>
      <w:tab/>
    </w:r>
    <w:r>
      <w:rPr>
        <w:rFonts w:ascii="Arial" w:hAnsi="Arial" w:cs="Arial"/>
        <w:b/>
      </w:rPr>
      <w:t>Centre de Gestion de la Loire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0D978" w14:textId="77777777" w:rsidR="00E1706B" w:rsidRDefault="00E1706B" w:rsidP="00A42F35">
      <w:r>
        <w:separator/>
      </w:r>
    </w:p>
  </w:footnote>
  <w:footnote w:type="continuationSeparator" w:id="0">
    <w:p w14:paraId="12021087" w14:textId="77777777" w:rsidR="00E1706B" w:rsidRDefault="00E1706B" w:rsidP="00A42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FCF02A2"/>
    <w:multiLevelType w:val="hybridMultilevel"/>
    <w:tmpl w:val="B6FEDDEE"/>
    <w:lvl w:ilvl="0" w:tplc="6A0023F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i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02675"/>
    <w:multiLevelType w:val="multilevel"/>
    <w:tmpl w:val="860AD3C8"/>
    <w:lvl w:ilvl="0">
      <w:start w:val="1"/>
      <w:numFmt w:val="decimal"/>
      <w:pStyle w:val="Article"/>
      <w:suff w:val="nothing"/>
      <w:lvlText w:val="ARTICLE %1 : "/>
      <w:lvlJc w:val="left"/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1">
      <w:start w:val="1"/>
      <w:numFmt w:val="decimalZero"/>
      <w:isLgl/>
      <w:lvlText w:val="Section %1.%2 : "/>
      <w:lvlJc w:val="left"/>
      <w:pPr>
        <w:tabs>
          <w:tab w:val="num" w:pos="136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" w15:restartNumberingAfterBreak="0">
    <w:nsid w:val="4FA54488"/>
    <w:multiLevelType w:val="hybridMultilevel"/>
    <w:tmpl w:val="02FE033A"/>
    <w:lvl w:ilvl="0" w:tplc="1EFE445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i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16709"/>
    <w:multiLevelType w:val="multilevel"/>
    <w:tmpl w:val="838AB1FC"/>
    <w:lvl w:ilvl="0">
      <w:start w:val="1"/>
      <w:numFmt w:val="decimal"/>
      <w:pStyle w:val="Titre1"/>
      <w:lvlText w:val="ARTICLE %1 : "/>
      <w:lvlJc w:val="left"/>
      <w:pPr>
        <w:tabs>
          <w:tab w:val="num" w:pos="1440"/>
        </w:tabs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1">
      <w:start w:val="1"/>
      <w:numFmt w:val="decimalZero"/>
      <w:pStyle w:val="Titre2"/>
      <w:isLgl/>
      <w:lvlText w:val="Section %1.%2 : "/>
      <w:lvlJc w:val="left"/>
      <w:pPr>
        <w:tabs>
          <w:tab w:val="num" w:pos="136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Letter"/>
      <w:pStyle w:val="Titre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Titre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Titre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Titre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Titre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Titre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Titre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5" w15:restartNumberingAfterBreak="0">
    <w:nsid w:val="5F4932F3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68C94713"/>
    <w:multiLevelType w:val="hybridMultilevel"/>
    <w:tmpl w:val="A8266EDA"/>
    <w:lvl w:ilvl="0" w:tplc="DF1CEAF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98420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904536205">
    <w:abstractNumId w:val="5"/>
  </w:num>
  <w:num w:numId="3" w16cid:durableId="569121304">
    <w:abstractNumId w:val="4"/>
  </w:num>
  <w:num w:numId="4" w16cid:durableId="1870413764">
    <w:abstractNumId w:val="2"/>
  </w:num>
  <w:num w:numId="5" w16cid:durableId="1325206331">
    <w:abstractNumId w:val="6"/>
  </w:num>
  <w:num w:numId="6" w16cid:durableId="904536095">
    <w:abstractNumId w:val="1"/>
  </w:num>
  <w:num w:numId="7" w16cid:durableId="126704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7C"/>
    <w:rsid w:val="00006B9C"/>
    <w:rsid w:val="0002163A"/>
    <w:rsid w:val="00022FCC"/>
    <w:rsid w:val="00026B22"/>
    <w:rsid w:val="000475EB"/>
    <w:rsid w:val="00075629"/>
    <w:rsid w:val="000816A8"/>
    <w:rsid w:val="0008181C"/>
    <w:rsid w:val="00091119"/>
    <w:rsid w:val="000C0D14"/>
    <w:rsid w:val="001008BC"/>
    <w:rsid w:val="00101C89"/>
    <w:rsid w:val="001127ED"/>
    <w:rsid w:val="00120B39"/>
    <w:rsid w:val="0014755C"/>
    <w:rsid w:val="00150DC6"/>
    <w:rsid w:val="001B1B67"/>
    <w:rsid w:val="001C33F4"/>
    <w:rsid w:val="0023061F"/>
    <w:rsid w:val="00286E64"/>
    <w:rsid w:val="002C1BF6"/>
    <w:rsid w:val="002C44F6"/>
    <w:rsid w:val="002D236B"/>
    <w:rsid w:val="002D3296"/>
    <w:rsid w:val="003018C9"/>
    <w:rsid w:val="00304D57"/>
    <w:rsid w:val="0032189A"/>
    <w:rsid w:val="00324523"/>
    <w:rsid w:val="003327E0"/>
    <w:rsid w:val="00361565"/>
    <w:rsid w:val="0037712E"/>
    <w:rsid w:val="003774A1"/>
    <w:rsid w:val="003B044B"/>
    <w:rsid w:val="003D75C3"/>
    <w:rsid w:val="0040516A"/>
    <w:rsid w:val="004213BD"/>
    <w:rsid w:val="004265F2"/>
    <w:rsid w:val="00480370"/>
    <w:rsid w:val="00483AAB"/>
    <w:rsid w:val="00490709"/>
    <w:rsid w:val="004919D2"/>
    <w:rsid w:val="004D2029"/>
    <w:rsid w:val="004E3C98"/>
    <w:rsid w:val="004F6BE1"/>
    <w:rsid w:val="005123CC"/>
    <w:rsid w:val="00523F75"/>
    <w:rsid w:val="00542260"/>
    <w:rsid w:val="00565AFD"/>
    <w:rsid w:val="00574E43"/>
    <w:rsid w:val="00586658"/>
    <w:rsid w:val="00591062"/>
    <w:rsid w:val="005B3962"/>
    <w:rsid w:val="005E171D"/>
    <w:rsid w:val="005E42A2"/>
    <w:rsid w:val="005E6194"/>
    <w:rsid w:val="00621E59"/>
    <w:rsid w:val="00635E8E"/>
    <w:rsid w:val="0063700D"/>
    <w:rsid w:val="00640438"/>
    <w:rsid w:val="00654002"/>
    <w:rsid w:val="006731C3"/>
    <w:rsid w:val="006A0D50"/>
    <w:rsid w:val="006A14D0"/>
    <w:rsid w:val="006B6453"/>
    <w:rsid w:val="006B708C"/>
    <w:rsid w:val="006C7F67"/>
    <w:rsid w:val="00711960"/>
    <w:rsid w:val="0076077B"/>
    <w:rsid w:val="0077302A"/>
    <w:rsid w:val="00786FA0"/>
    <w:rsid w:val="007B5C43"/>
    <w:rsid w:val="007E0C2C"/>
    <w:rsid w:val="007F5FE7"/>
    <w:rsid w:val="008033C8"/>
    <w:rsid w:val="00810978"/>
    <w:rsid w:val="008324EA"/>
    <w:rsid w:val="00875BD7"/>
    <w:rsid w:val="008A5AD5"/>
    <w:rsid w:val="008B56C1"/>
    <w:rsid w:val="008D0D7C"/>
    <w:rsid w:val="008E22D3"/>
    <w:rsid w:val="009173C9"/>
    <w:rsid w:val="00932DD8"/>
    <w:rsid w:val="00943FA9"/>
    <w:rsid w:val="0096109F"/>
    <w:rsid w:val="009676FB"/>
    <w:rsid w:val="00A373AC"/>
    <w:rsid w:val="00A42F35"/>
    <w:rsid w:val="00A56A87"/>
    <w:rsid w:val="00A57E45"/>
    <w:rsid w:val="00A72BF4"/>
    <w:rsid w:val="00A72CCC"/>
    <w:rsid w:val="00A91D60"/>
    <w:rsid w:val="00AA3234"/>
    <w:rsid w:val="00AA3985"/>
    <w:rsid w:val="00AB0208"/>
    <w:rsid w:val="00AB4021"/>
    <w:rsid w:val="00AD7FCE"/>
    <w:rsid w:val="00B12C62"/>
    <w:rsid w:val="00B41626"/>
    <w:rsid w:val="00B42484"/>
    <w:rsid w:val="00B57982"/>
    <w:rsid w:val="00B605B6"/>
    <w:rsid w:val="00B739ED"/>
    <w:rsid w:val="00BA0E60"/>
    <w:rsid w:val="00BC4983"/>
    <w:rsid w:val="00BD2701"/>
    <w:rsid w:val="00BE258E"/>
    <w:rsid w:val="00BF7F7D"/>
    <w:rsid w:val="00C063C6"/>
    <w:rsid w:val="00C13345"/>
    <w:rsid w:val="00C230DE"/>
    <w:rsid w:val="00C33E19"/>
    <w:rsid w:val="00C504AD"/>
    <w:rsid w:val="00C65717"/>
    <w:rsid w:val="00C661D2"/>
    <w:rsid w:val="00C73516"/>
    <w:rsid w:val="00C92E34"/>
    <w:rsid w:val="00CA2ADF"/>
    <w:rsid w:val="00CA383D"/>
    <w:rsid w:val="00CD2FBB"/>
    <w:rsid w:val="00CE1EAA"/>
    <w:rsid w:val="00CF0308"/>
    <w:rsid w:val="00D30962"/>
    <w:rsid w:val="00DD7B2B"/>
    <w:rsid w:val="00DF5543"/>
    <w:rsid w:val="00DF6E62"/>
    <w:rsid w:val="00DF7CC6"/>
    <w:rsid w:val="00DF7E42"/>
    <w:rsid w:val="00E1280A"/>
    <w:rsid w:val="00E1525B"/>
    <w:rsid w:val="00E1706B"/>
    <w:rsid w:val="00E52AD2"/>
    <w:rsid w:val="00E53595"/>
    <w:rsid w:val="00E62A4B"/>
    <w:rsid w:val="00E74321"/>
    <w:rsid w:val="00E82FA8"/>
    <w:rsid w:val="00E95AE6"/>
    <w:rsid w:val="00EC2D63"/>
    <w:rsid w:val="00EF6A6F"/>
    <w:rsid w:val="00F45D08"/>
    <w:rsid w:val="00F5087A"/>
    <w:rsid w:val="00F74218"/>
    <w:rsid w:val="00F846C9"/>
    <w:rsid w:val="00FA12CB"/>
    <w:rsid w:val="00FA4A27"/>
    <w:rsid w:val="00F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91B2876"/>
  <w14:defaultImageDpi w14:val="0"/>
  <w15:docId w15:val="{730874BE-1426-4AF2-8A77-824950DF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Signature" w:uiPriority="0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numPr>
        <w:ilvl w:val="3"/>
        <w:numId w:val="3"/>
      </w:numPr>
      <w:spacing w:before="240" w:after="60"/>
      <w:outlineLvl w:val="3"/>
    </w:pPr>
    <w:rPr>
      <w:rFonts w:ascii="Arial" w:hAnsi="Arial" w:cs="Arial"/>
      <w:b/>
      <w:b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9"/>
    <w:qFormat/>
    <w:pPr>
      <w:numPr>
        <w:ilvl w:val="4"/>
        <w:numId w:val="3"/>
      </w:numPr>
      <w:spacing w:before="240" w:after="60"/>
      <w:outlineLvl w:val="4"/>
    </w:pPr>
    <w:rPr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9"/>
    <w:qFormat/>
    <w:pPr>
      <w:numPr>
        <w:ilvl w:val="5"/>
        <w:numId w:val="3"/>
      </w:numPr>
      <w:spacing w:before="240" w:after="60"/>
      <w:outlineLvl w:val="5"/>
    </w:pPr>
    <w:rPr>
      <w:i/>
      <w:i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9"/>
    <w:qFormat/>
    <w:pPr>
      <w:numPr>
        <w:ilvl w:val="6"/>
        <w:numId w:val="3"/>
      </w:numPr>
      <w:spacing w:before="240" w:after="60"/>
      <w:outlineLvl w:val="6"/>
    </w:pPr>
    <w:rPr>
      <w:rFonts w:ascii="Arial" w:hAnsi="Arial" w:cs="Arial"/>
    </w:rPr>
  </w:style>
  <w:style w:type="paragraph" w:styleId="Titre8">
    <w:name w:val="heading 8"/>
    <w:basedOn w:val="Normal"/>
    <w:next w:val="Normal"/>
    <w:link w:val="Titre8Car"/>
    <w:uiPriority w:val="99"/>
    <w:qFormat/>
    <w:pPr>
      <w:numPr>
        <w:ilvl w:val="7"/>
        <w:numId w:val="3"/>
      </w:numPr>
      <w:spacing w:before="240" w:after="60"/>
      <w:outlineLvl w:val="7"/>
    </w:pPr>
    <w:rPr>
      <w:rFonts w:ascii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9"/>
    <w:qFormat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locked/>
    <w:rPr>
      <w:rFonts w:asciiTheme="majorHAnsi" w:eastAsiaTheme="majorEastAsia" w:hAnsiTheme="majorHAnsi" w:cs="Times New Roman"/>
    </w:rPr>
  </w:style>
  <w:style w:type="paragraph" w:styleId="Titre">
    <w:name w:val="Title"/>
    <w:basedOn w:val="Normal"/>
    <w:link w:val="TitreC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rticle">
    <w:name w:val="Article"/>
    <w:basedOn w:val="Normal"/>
    <w:uiPriority w:val="99"/>
    <w:pPr>
      <w:keepNext/>
      <w:numPr>
        <w:numId w:val="4"/>
      </w:numPr>
      <w:spacing w:before="240"/>
    </w:pPr>
  </w:style>
  <w:style w:type="paragraph" w:customStyle="1" w:styleId="VuConsidrant">
    <w:name w:val="Vu.Considérant"/>
    <w:basedOn w:val="Normal"/>
    <w:rsid w:val="008D0D7C"/>
    <w:pPr>
      <w:spacing w:after="140"/>
      <w:jc w:val="both"/>
    </w:pPr>
    <w:rPr>
      <w:rFonts w:ascii="Arial" w:hAnsi="Arial" w:cs="Arial"/>
    </w:rPr>
  </w:style>
  <w:style w:type="paragraph" w:customStyle="1" w:styleId="articlen">
    <w:name w:val="article : n°"/>
    <w:basedOn w:val="VuConsidrant"/>
    <w:uiPriority w:val="99"/>
    <w:rsid w:val="00E1280A"/>
    <w:pPr>
      <w:autoSpaceDE/>
      <w:autoSpaceDN/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E1280A"/>
    <w:pPr>
      <w:autoSpaceDE/>
      <w:autoSpaceDN/>
      <w:ind w:firstLine="567"/>
    </w:pPr>
  </w:style>
  <w:style w:type="paragraph" w:customStyle="1" w:styleId="recours">
    <w:name w:val="recours"/>
    <w:basedOn w:val="articlecontenu"/>
    <w:rsid w:val="00E1280A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uiPriority w:val="99"/>
    <w:rsid w:val="00E1280A"/>
    <w:pPr>
      <w:spacing w:after="0"/>
      <w:ind w:left="567" w:firstLine="0"/>
    </w:pPr>
  </w:style>
  <w:style w:type="paragraph" w:styleId="En-tte">
    <w:name w:val="header"/>
    <w:basedOn w:val="Normal"/>
    <w:link w:val="En-tteCar"/>
    <w:uiPriority w:val="99"/>
    <w:rsid w:val="00E1280A"/>
    <w:pPr>
      <w:tabs>
        <w:tab w:val="center" w:pos="4536"/>
        <w:tab w:val="right" w:pos="9072"/>
      </w:tabs>
      <w:autoSpaceDE/>
      <w:autoSpaceDN/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0"/>
      <w:szCs w:val="20"/>
    </w:rPr>
  </w:style>
  <w:style w:type="paragraph" w:customStyle="1" w:styleId="intituldelarrt">
    <w:name w:val="intitulé de l'arrêté"/>
    <w:basedOn w:val="Normal"/>
    <w:rsid w:val="00C13345"/>
    <w:pPr>
      <w:jc w:val="center"/>
    </w:pPr>
    <w:rPr>
      <w:rFonts w:ascii="Arial" w:hAnsi="Arial" w:cs="Arial"/>
      <w:b/>
      <w:bCs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40516A"/>
    <w:rPr>
      <w:rFonts w:cs="Times New Roman"/>
      <w:color w:val="0563C1"/>
      <w:u w:val="single"/>
    </w:rPr>
  </w:style>
  <w:style w:type="paragraph" w:styleId="Signature">
    <w:name w:val="Signature"/>
    <w:basedOn w:val="Normal"/>
    <w:link w:val="SignatureCar"/>
    <w:uiPriority w:val="99"/>
    <w:rsid w:val="00120B39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character" w:customStyle="1" w:styleId="SignatureCar">
    <w:name w:val="Signature Car"/>
    <w:basedOn w:val="Policepardfaut"/>
    <w:link w:val="Signature"/>
    <w:uiPriority w:val="99"/>
    <w:locked/>
    <w:rsid w:val="00120B39"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A42F3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A42F35"/>
    <w:rPr>
      <w:rFonts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75C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3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68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1043C-98DB-4070-8335-509DBD7FA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«Libelle_de_larrete»</vt:lpstr>
    </vt:vector>
  </TitlesOfParts>
  <Company>CIRIL S.A.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«Libelle_de_larrete»</dc:title>
  <dc:subject/>
  <dc:creator>Emmanuel Lorieux</dc:creator>
  <cp:keywords/>
  <dc:description>$VERSION: rec9050.rtf 5.1.009.0.2014.02.10.19.33</dc:description>
  <cp:lastModifiedBy>IDIR Willem</cp:lastModifiedBy>
  <cp:revision>2</cp:revision>
  <cp:lastPrinted>2022-01-06T17:52:00Z</cp:lastPrinted>
  <dcterms:created xsi:type="dcterms:W3CDTF">2024-10-15T12:52:00Z</dcterms:created>
  <dcterms:modified xsi:type="dcterms:W3CDTF">2024-10-15T12:52:00Z</dcterms:modified>
</cp:coreProperties>
</file>