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7018"/>
      </w:tblGrid>
      <w:tr w:rsidR="00526787" w14:paraId="1BA829A0" w14:textId="77777777" w:rsidTr="005F0DFE">
        <w:tc>
          <w:tcPr>
            <w:tcW w:w="2943" w:type="dxa"/>
            <w:shd w:val="clear" w:color="auto" w:fill="auto"/>
          </w:tcPr>
          <w:p w14:paraId="7E02FAC8" w14:textId="77777777" w:rsidR="00526787" w:rsidRDefault="00526787" w:rsidP="00526787">
            <w:pPr>
              <w:pStyle w:val="intituldelarrt"/>
            </w:pPr>
          </w:p>
          <w:p w14:paraId="535BC936" w14:textId="77777777" w:rsidR="00526787" w:rsidRDefault="00526787" w:rsidP="00526787">
            <w:pPr>
              <w:pStyle w:val="intituldelarrt"/>
            </w:pPr>
          </w:p>
          <w:p w14:paraId="0342EE85" w14:textId="77777777" w:rsidR="005F0DFE" w:rsidRDefault="005F0DFE" w:rsidP="00526787">
            <w:pPr>
              <w:pStyle w:val="intituldelarrt"/>
            </w:pPr>
          </w:p>
          <w:p w14:paraId="39C505E3" w14:textId="77777777" w:rsidR="005F0DFE" w:rsidRDefault="005F0DFE" w:rsidP="00526787">
            <w:pPr>
              <w:pStyle w:val="intituldelarrt"/>
            </w:pPr>
          </w:p>
          <w:p w14:paraId="567F9754" w14:textId="77777777" w:rsidR="005F0DFE" w:rsidRDefault="005F0DFE" w:rsidP="00526787">
            <w:pPr>
              <w:pStyle w:val="intituldelarrt"/>
            </w:pPr>
          </w:p>
          <w:p w14:paraId="77DD5564" w14:textId="77777777" w:rsidR="00526787" w:rsidRDefault="00526787" w:rsidP="00526787">
            <w:pPr>
              <w:pStyle w:val="intituldelarrt"/>
            </w:pPr>
            <w:r>
              <w:t>LOGO COLLECTIVITE</w:t>
            </w:r>
          </w:p>
        </w:tc>
        <w:tc>
          <w:tcPr>
            <w:tcW w:w="7118" w:type="dxa"/>
            <w:shd w:val="clear" w:color="auto" w:fill="auto"/>
          </w:tcPr>
          <w:p w14:paraId="0121E268" w14:textId="77777777" w:rsidR="005F0DFE" w:rsidRDefault="005F0DFE" w:rsidP="00526787">
            <w:pPr>
              <w:pStyle w:val="intituldelarrt"/>
              <w:rPr>
                <w:sz w:val="18"/>
                <w:szCs w:val="18"/>
              </w:rPr>
            </w:pPr>
          </w:p>
          <w:p w14:paraId="0BF753AD" w14:textId="77777777" w:rsidR="005F0DFE" w:rsidRDefault="005F0DFE" w:rsidP="00526787">
            <w:pPr>
              <w:pStyle w:val="intituldelarrt"/>
              <w:rPr>
                <w:sz w:val="18"/>
                <w:szCs w:val="18"/>
              </w:rPr>
            </w:pPr>
          </w:p>
          <w:p w14:paraId="2A51C78D" w14:textId="77777777" w:rsidR="005F0DFE" w:rsidRDefault="005F0DFE" w:rsidP="00526787">
            <w:pPr>
              <w:pStyle w:val="intituldelarrt"/>
              <w:rPr>
                <w:sz w:val="18"/>
                <w:szCs w:val="18"/>
              </w:rPr>
            </w:pPr>
          </w:p>
          <w:p w14:paraId="1E6137F1" w14:textId="77777777" w:rsidR="00526787" w:rsidRPr="005F0DFE" w:rsidRDefault="005F0DFE" w:rsidP="00526787">
            <w:pPr>
              <w:pStyle w:val="intituldelarrt"/>
              <w:rPr>
                <w:sz w:val="18"/>
                <w:szCs w:val="18"/>
              </w:rPr>
            </w:pPr>
            <w:r w:rsidRPr="005F0DFE">
              <w:rPr>
                <w:sz w:val="18"/>
                <w:szCs w:val="18"/>
              </w:rPr>
              <w:t>(</w:t>
            </w:r>
            <w:proofErr w:type="gramStart"/>
            <w:r w:rsidRPr="005F0DFE">
              <w:rPr>
                <w:sz w:val="18"/>
                <w:szCs w:val="18"/>
              </w:rPr>
              <w:t>agent</w:t>
            </w:r>
            <w:proofErr w:type="gramEnd"/>
            <w:r w:rsidRPr="005F0DFE">
              <w:rPr>
                <w:sz w:val="18"/>
                <w:szCs w:val="18"/>
              </w:rPr>
              <w:t xml:space="preserve"> déjà titulaire dans une ou plusieurs collectivités)</w:t>
            </w:r>
          </w:p>
          <w:p w14:paraId="12ABCDDE" w14:textId="77777777" w:rsidR="005F0DFE" w:rsidRDefault="005F0DFE" w:rsidP="00526787">
            <w:pPr>
              <w:pStyle w:val="intituldelarrt"/>
            </w:pPr>
          </w:p>
          <w:p w14:paraId="6405670B" w14:textId="77777777" w:rsidR="00526787" w:rsidRDefault="00526787" w:rsidP="00526787">
            <w:pPr>
              <w:pStyle w:val="intituldelarrt"/>
            </w:pPr>
            <w:r>
              <w:t xml:space="preserve">ARRETE DE NOMINATION </w:t>
            </w:r>
          </w:p>
          <w:p w14:paraId="3E4F0BB1" w14:textId="77777777" w:rsidR="00526787" w:rsidRDefault="005F0DFE" w:rsidP="00526787">
            <w:pPr>
              <w:pStyle w:val="intituldelarrt"/>
            </w:pPr>
            <w:r>
              <w:t xml:space="preserve">EN QUALITE D’AGENT INTERCOMMUNAL DE </w:t>
            </w:r>
          </w:p>
          <w:p w14:paraId="79805CAA" w14:textId="1A4746B3" w:rsidR="00526787" w:rsidRDefault="00526787" w:rsidP="00526787">
            <w:pPr>
              <w:pStyle w:val="intituldelarrt"/>
            </w:pPr>
            <w:r>
              <w:t>M</w:t>
            </w:r>
            <w:r w:rsidR="00A60DF1">
              <w:t>/Mme</w:t>
            </w:r>
            <w:r>
              <w:t xml:space="preserve"> ...........................……………………………</w:t>
            </w:r>
          </w:p>
          <w:p w14:paraId="4C6FDE04" w14:textId="77777777" w:rsidR="00526787" w:rsidRDefault="00526787" w:rsidP="00526787">
            <w:pPr>
              <w:pStyle w:val="intituldelarrt"/>
            </w:pPr>
            <w:r>
              <w:t>GRADE .........................................................</w:t>
            </w:r>
          </w:p>
          <w:p w14:paraId="7AA52DD2" w14:textId="77777777" w:rsidR="005F0DFE" w:rsidRPr="006B4E8B" w:rsidRDefault="005F0DFE" w:rsidP="00526787">
            <w:pPr>
              <w:pStyle w:val="intituldelarrt"/>
            </w:pPr>
            <w:r w:rsidRPr="006B4E8B">
              <w:t>A TEMPS NON COMPLET A RAISON DE …. HEURES HEBDOMADAIRES</w:t>
            </w:r>
          </w:p>
          <w:p w14:paraId="2DDBC07C" w14:textId="77777777" w:rsidR="00526787" w:rsidRDefault="00526787" w:rsidP="00526787">
            <w:pPr>
              <w:pStyle w:val="intituldelarrt"/>
              <w:jc w:val="left"/>
            </w:pPr>
          </w:p>
          <w:p w14:paraId="62741DCD" w14:textId="77777777" w:rsidR="005F0DFE" w:rsidRDefault="005F0DFE" w:rsidP="00526787">
            <w:pPr>
              <w:pStyle w:val="intituldelarrt"/>
              <w:jc w:val="left"/>
            </w:pPr>
          </w:p>
        </w:tc>
      </w:tr>
    </w:tbl>
    <w:p w14:paraId="1D51A509" w14:textId="77777777" w:rsidR="005A31D5" w:rsidRDefault="005A31D5">
      <w:pPr>
        <w:pStyle w:val="VuConsidrant"/>
      </w:pPr>
      <w:r>
        <w:t xml:space="preserve">Le Maire (ou le Président) de </w:t>
      </w:r>
      <w:r w:rsidR="00ED4A79">
        <w:t>………</w:t>
      </w:r>
      <w:r>
        <w:t>,</w:t>
      </w:r>
    </w:p>
    <w:p w14:paraId="41FF169E" w14:textId="461866F4" w:rsidR="00157895" w:rsidRPr="00157895" w:rsidRDefault="00157895">
      <w:pPr>
        <w:pStyle w:val="VuConsidrant"/>
      </w:pPr>
      <w:r w:rsidRPr="00157895">
        <w:rPr>
          <w:b/>
          <w:bCs/>
        </w:rPr>
        <w:t xml:space="preserve">Vu </w:t>
      </w:r>
      <w:r w:rsidRPr="00157895">
        <w:t xml:space="preserve">le </w:t>
      </w:r>
      <w:r w:rsidR="00A97373">
        <w:t>c</w:t>
      </w:r>
      <w:r w:rsidRPr="00157895">
        <w:t>ode général des collectivités territoriales ;</w:t>
      </w:r>
    </w:p>
    <w:p w14:paraId="60350FCD" w14:textId="78DA51A1" w:rsidR="005A31D5" w:rsidRDefault="005A31D5">
      <w:pPr>
        <w:pStyle w:val="VuConsidrant"/>
      </w:pPr>
      <w:r w:rsidRPr="00F30F4C">
        <w:rPr>
          <w:b/>
          <w:bCs/>
        </w:rPr>
        <w:t>Vu</w:t>
      </w:r>
      <w:r>
        <w:t xml:space="preserve"> le </w:t>
      </w:r>
      <w:r w:rsidR="00A97373">
        <w:t>c</w:t>
      </w:r>
      <w:r>
        <w:t xml:space="preserve">ode général </w:t>
      </w:r>
      <w:r w:rsidR="00F30F4C">
        <w:t>de la fonction publique ;</w:t>
      </w:r>
      <w:r>
        <w:t xml:space="preserve"> </w:t>
      </w:r>
    </w:p>
    <w:p w14:paraId="50B7E959" w14:textId="105F0728" w:rsidR="005A31D5" w:rsidRDefault="005A31D5">
      <w:pPr>
        <w:pStyle w:val="VuConsidrant"/>
      </w:pPr>
      <w:r w:rsidRPr="00F30F4C">
        <w:rPr>
          <w:b/>
          <w:bCs/>
        </w:rPr>
        <w:t>Vu</w:t>
      </w:r>
      <w:r>
        <w:t xml:space="preserve"> le décret n° 91-298 du 20 mars 1991 portant dispositions statutaires applicables aux fonctionnaires territoriaux nommés dans des emplois</w:t>
      </w:r>
      <w:r w:rsidR="00ED4A79">
        <w:t xml:space="preserve"> permanents à temps non complet</w:t>
      </w:r>
      <w:r w:rsidR="00F30F4C">
        <w:t> ;</w:t>
      </w:r>
    </w:p>
    <w:p w14:paraId="3A7FD04D" w14:textId="6B9D1634" w:rsidR="00526787" w:rsidRDefault="00526787" w:rsidP="00526787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</w:t>
      </w:r>
      <w:r>
        <w:t xml:space="preserve"> </w:t>
      </w:r>
      <w:r w:rsidRPr="00F30F4C">
        <w:rPr>
          <w:b/>
          <w:bCs/>
        </w:rPr>
        <w:t>Vu</w:t>
      </w:r>
      <w:r>
        <w:t xml:space="preserve"> le décret n° 2006-779 du 3 juillet 2006 portant attribution de la nouvelle bonification indiciaire à certains personnels de la fonction publique territoriale, et notamment le point…de son annexe</w:t>
      </w:r>
      <w:r w:rsidR="00F30F4C">
        <w:t> ;</w:t>
      </w:r>
    </w:p>
    <w:p w14:paraId="5466F310" w14:textId="6FEFC059" w:rsidR="005A31D5" w:rsidRDefault="005A31D5">
      <w:pPr>
        <w:pStyle w:val="VuConsidrant"/>
      </w:pPr>
      <w:r w:rsidRPr="00F30F4C">
        <w:rPr>
          <w:b/>
          <w:bCs/>
        </w:rPr>
        <w:t>Vu</w:t>
      </w:r>
      <w:r>
        <w:t xml:space="preserve"> le décret n° </w:t>
      </w:r>
      <w:r w:rsidR="00ED4A79">
        <w:t>……</w:t>
      </w:r>
      <w:r>
        <w:t xml:space="preserve"> du </w:t>
      </w:r>
      <w:r w:rsidR="00ED4A79">
        <w:t>……</w:t>
      </w:r>
      <w:r>
        <w:t xml:space="preserve"> portant statut particulier du cadre d’emplois des </w:t>
      </w:r>
      <w:r w:rsidR="00ED4A79">
        <w:t>………</w:t>
      </w:r>
      <w:r w:rsidR="00F30F4C">
        <w:t> ;</w:t>
      </w:r>
    </w:p>
    <w:p w14:paraId="26D18604" w14:textId="767B1B77" w:rsidR="00C51200" w:rsidRDefault="005A31D5">
      <w:pPr>
        <w:pStyle w:val="VuConsidrant"/>
        <w:spacing w:after="0"/>
      </w:pPr>
      <w:r w:rsidRPr="00F30F4C">
        <w:rPr>
          <w:b/>
          <w:bCs/>
        </w:rPr>
        <w:t>Vu</w:t>
      </w:r>
      <w:r>
        <w:t xml:space="preserve"> la délibération en date du </w:t>
      </w:r>
      <w:r w:rsidR="00ED4A79">
        <w:t>……</w:t>
      </w:r>
      <w:r>
        <w:t xml:space="preserve"> créant un emploi de </w:t>
      </w:r>
      <w:r w:rsidR="00ED4A79">
        <w:t>……</w:t>
      </w:r>
      <w:r w:rsidR="00C30A39">
        <w:t xml:space="preserve"> </w:t>
      </w:r>
      <w:r>
        <w:t xml:space="preserve">à temps non complet à raison de </w:t>
      </w:r>
      <w:r w:rsidR="00ED4A79">
        <w:t>……</w:t>
      </w:r>
      <w:r>
        <w:t xml:space="preserve"> heures hebdomadaires,</w:t>
      </w:r>
    </w:p>
    <w:p w14:paraId="16BFB112" w14:textId="77777777" w:rsidR="00C51200" w:rsidRDefault="00C51200">
      <w:pPr>
        <w:pStyle w:val="VuConsidrant"/>
        <w:spacing w:after="0"/>
      </w:pPr>
    </w:p>
    <w:p w14:paraId="6A6758A9" w14:textId="77777777" w:rsidR="00C51200" w:rsidRPr="003752B2" w:rsidRDefault="00C51200" w:rsidP="00C51200">
      <w:pPr>
        <w:pStyle w:val="VuConsidrant"/>
        <w:rPr>
          <w:b/>
          <w:bCs/>
        </w:rPr>
      </w:pPr>
      <w:r>
        <w:t xml:space="preserve">Vu l’arrêté à effet du ……, fixant la dernière situation de </w:t>
      </w:r>
      <w:r w:rsidRPr="003752B2">
        <w:t>M</w:t>
      </w:r>
      <w:r>
        <w:t>/Mme</w:t>
      </w:r>
      <w:r w:rsidRPr="003752B2">
        <w:t xml:space="preserve"> ……… au grade de ……, …… échelon, Indice Brut ……, Indice Majoré ……, avec une ancienneté de ……,</w:t>
      </w:r>
    </w:p>
    <w:p w14:paraId="6814F4A9" w14:textId="77777777" w:rsidR="00F30F4C" w:rsidRDefault="00F30F4C">
      <w:pPr>
        <w:pStyle w:val="VuConsidrant"/>
        <w:spacing w:after="0"/>
      </w:pPr>
    </w:p>
    <w:p w14:paraId="7E1F5CA2" w14:textId="11AF0129" w:rsidR="007876CB" w:rsidRDefault="00DA5E14">
      <w:pPr>
        <w:pStyle w:val="VuConsidrant"/>
        <w:spacing w:after="0"/>
      </w:pPr>
      <w:r w:rsidRPr="00F30F4C">
        <w:rPr>
          <w:b/>
          <w:bCs/>
        </w:rPr>
        <w:t>Vu</w:t>
      </w:r>
      <w:r>
        <w:t xml:space="preserve"> le tableau des effectifs</w:t>
      </w:r>
      <w:r w:rsidR="00F30F4C">
        <w:t> ;</w:t>
      </w:r>
    </w:p>
    <w:p w14:paraId="1431A1D3" w14:textId="77777777" w:rsidR="0040395A" w:rsidRDefault="0040395A">
      <w:pPr>
        <w:pStyle w:val="VuConsidrant"/>
        <w:spacing w:after="0"/>
      </w:pPr>
    </w:p>
    <w:p w14:paraId="4F19CF94" w14:textId="485A5323" w:rsidR="005A31D5" w:rsidRDefault="005A31D5">
      <w:pPr>
        <w:pStyle w:val="VuConsidrant"/>
      </w:pPr>
      <w:r w:rsidRPr="00F30F4C">
        <w:rPr>
          <w:b/>
          <w:bCs/>
        </w:rPr>
        <w:t>Vu</w:t>
      </w:r>
      <w:r>
        <w:t xml:space="preserve"> la déclaration de vacance d’emploi effectuée auprès du Centre de Gestion</w:t>
      </w:r>
      <w:r w:rsidR="00F30F4C">
        <w:t> ;</w:t>
      </w:r>
    </w:p>
    <w:p w14:paraId="2C3D35E3" w14:textId="2EB1AB69" w:rsidR="005F0DFE" w:rsidRDefault="005F0DFE" w:rsidP="005F0DFE">
      <w:pPr>
        <w:pStyle w:val="VuConsidrant"/>
        <w:spacing w:before="120" w:after="0"/>
      </w:pPr>
      <w:r w:rsidRPr="00F30F4C">
        <w:rPr>
          <w:b/>
          <w:bCs/>
        </w:rPr>
        <w:t>Considérant</w:t>
      </w:r>
      <w:r>
        <w:t xml:space="preserve"> que M</w:t>
      </w:r>
      <w:r w:rsidR="00A60DF1">
        <w:t>/Mme</w:t>
      </w:r>
      <w:r>
        <w:t xml:space="preserve"> </w:t>
      </w:r>
      <w:proofErr w:type="gramStart"/>
      <w:r>
        <w:t>… ,</w:t>
      </w:r>
      <w:proofErr w:type="gramEnd"/>
      <w:r>
        <w:t xml:space="preserve"> … </w:t>
      </w:r>
      <w:r>
        <w:rPr>
          <w:i/>
          <w:iCs/>
        </w:rPr>
        <w:t>(grade)</w:t>
      </w:r>
      <w:r>
        <w:t xml:space="preserve">, exerce ses fonctions à … </w:t>
      </w:r>
      <w:r>
        <w:rPr>
          <w:i/>
          <w:iCs/>
        </w:rPr>
        <w:t xml:space="preserve">(mairie ou établissement) </w:t>
      </w:r>
      <w:r>
        <w:t>à raison de … heures hebdomadaires,</w:t>
      </w:r>
    </w:p>
    <w:p w14:paraId="43490621" w14:textId="4928B873" w:rsidR="005F0DFE" w:rsidRDefault="005F0DFE" w:rsidP="005F0DFE">
      <w:pPr>
        <w:pStyle w:val="VuConsidrant"/>
        <w:spacing w:before="120" w:after="0"/>
      </w:pPr>
      <w:r w:rsidRPr="00F30F4C">
        <w:rPr>
          <w:b/>
          <w:bCs/>
        </w:rPr>
        <w:t>Considérant</w:t>
      </w:r>
      <w:r>
        <w:t xml:space="preserve"> que … </w:t>
      </w:r>
      <w:r>
        <w:rPr>
          <w:i/>
          <w:iCs/>
        </w:rPr>
        <w:t>(mairie ou établissement)</w:t>
      </w:r>
      <w:r>
        <w:t xml:space="preserve"> est l’employeur principal au vu du nombre d’heures effectuées par l’agent </w:t>
      </w:r>
      <w:r w:rsidR="00A60DF1" w:rsidRPr="00A60DF1">
        <w:rPr>
          <w:color w:val="FF0000"/>
        </w:rPr>
        <w:t>OU</w:t>
      </w:r>
      <w:r>
        <w:t xml:space="preserve"> au titre de la date du recrutement,</w:t>
      </w:r>
    </w:p>
    <w:p w14:paraId="637CF076" w14:textId="19CA8C3B" w:rsidR="005A31D5" w:rsidRDefault="005F0DFE" w:rsidP="005F0DFE">
      <w:pPr>
        <w:pStyle w:val="VuConsidrant"/>
        <w:spacing w:before="120" w:after="0"/>
      </w:pPr>
      <w:r w:rsidRPr="00F30F4C">
        <w:rPr>
          <w:b/>
          <w:bCs/>
        </w:rPr>
        <w:t>C</w:t>
      </w:r>
      <w:r w:rsidR="005A31D5" w:rsidRPr="00F30F4C">
        <w:rPr>
          <w:b/>
          <w:bCs/>
        </w:rPr>
        <w:t>onsidérant</w:t>
      </w:r>
      <w:r w:rsidR="005A31D5">
        <w:t xml:space="preserve"> la candidature de M</w:t>
      </w:r>
      <w:r w:rsidR="00A60DF1">
        <w:t>/Mme</w:t>
      </w:r>
      <w:r w:rsidR="005A31D5">
        <w:t xml:space="preserve"> </w:t>
      </w:r>
      <w:r w:rsidR="00ED4A79">
        <w:t>………</w:t>
      </w:r>
      <w:r w:rsidR="005A31D5">
        <w:t>,</w:t>
      </w:r>
    </w:p>
    <w:p w14:paraId="683083FE" w14:textId="77777777" w:rsidR="00593F4E" w:rsidRPr="00B5272D" w:rsidRDefault="00593F4E" w:rsidP="0044798A">
      <w:pPr>
        <w:pStyle w:val="VuConsidrant"/>
        <w:spacing w:after="0"/>
      </w:pPr>
      <w:r w:rsidRPr="00F30F4C">
        <w:rPr>
          <w:b/>
          <w:bCs/>
        </w:rPr>
        <w:t>Considérant</w:t>
      </w:r>
      <w:r w:rsidRPr="00B5272D">
        <w:t xml:space="preserve"> que </w:t>
      </w:r>
      <w:r w:rsidR="005F0DFE">
        <w:t>le cumul des emplois de l’agent ne peut excéder 15 % du temps complet,</w:t>
      </w:r>
    </w:p>
    <w:p w14:paraId="28449366" w14:textId="77777777" w:rsidR="00822B2F" w:rsidRDefault="00822B2F">
      <w:pPr>
        <w:pStyle w:val="arrte"/>
        <w:spacing w:before="120" w:after="120"/>
      </w:pPr>
    </w:p>
    <w:p w14:paraId="69D767A6" w14:textId="77777777" w:rsidR="005A31D5" w:rsidRPr="003752B2" w:rsidRDefault="005A31D5">
      <w:pPr>
        <w:pStyle w:val="arrte"/>
        <w:spacing w:before="120" w:after="120"/>
        <w:rPr>
          <w:b w:val="0"/>
          <w:bCs w:val="0"/>
          <w:sz w:val="20"/>
          <w:szCs w:val="20"/>
        </w:rPr>
      </w:pPr>
      <w:r w:rsidRPr="003752B2">
        <w:t>ARRETE</w:t>
      </w:r>
    </w:p>
    <w:p w14:paraId="07B042F8" w14:textId="77777777" w:rsidR="00822B2F" w:rsidRDefault="00822B2F" w:rsidP="005F0DFE">
      <w:pPr>
        <w:pStyle w:val="articlen"/>
        <w:rPr>
          <w:u w:val="single"/>
        </w:rPr>
      </w:pPr>
    </w:p>
    <w:p w14:paraId="1005DAA5" w14:textId="77777777" w:rsidR="005F0DFE" w:rsidRDefault="005F0DFE" w:rsidP="005F0DFE">
      <w:pPr>
        <w:pStyle w:val="articlen"/>
      </w:pPr>
      <w:r w:rsidRPr="005F0DFE">
        <w:rPr>
          <w:u w:val="single"/>
        </w:rPr>
        <w:t>ARTICLE 1</w:t>
      </w:r>
      <w:r>
        <w:t xml:space="preserve"> :</w:t>
      </w:r>
    </w:p>
    <w:p w14:paraId="16000C44" w14:textId="77777777" w:rsidR="000332B0" w:rsidRDefault="005F0DFE" w:rsidP="000332B0">
      <w:pPr>
        <w:pStyle w:val="articlecontenu"/>
      </w:pPr>
      <w:r>
        <w:t xml:space="preserve">A compter du </w:t>
      </w:r>
      <w:proofErr w:type="gramStart"/>
      <w:r>
        <w:t>… ,</w:t>
      </w:r>
      <w:proofErr w:type="gramEnd"/>
      <w:r>
        <w:t xml:space="preserve"> M</w:t>
      </w:r>
      <w:r w:rsidR="00A60DF1">
        <w:t>/Mme</w:t>
      </w:r>
      <w:r>
        <w:t xml:space="preserve"> ... est nommé</w:t>
      </w:r>
      <w:r w:rsidR="00A60DF1">
        <w:t>(e)</w:t>
      </w:r>
      <w:r>
        <w:t xml:space="preserve"> dans le grade de ..., sur un emploi à temps non complet à raison de … heures hebdomadaires</w:t>
      </w:r>
      <w:r w:rsidR="000332B0">
        <w:t>.</w:t>
      </w:r>
    </w:p>
    <w:p w14:paraId="517E740D" w14:textId="1B0F147F" w:rsidR="000332B0" w:rsidRDefault="000332B0" w:rsidP="000332B0">
      <w:pPr>
        <w:pStyle w:val="articlecontenu"/>
      </w:pPr>
      <w:bookmarkStart w:id="0" w:name="_Hlk79481642"/>
      <w:r w:rsidRPr="00A97373">
        <w:rPr>
          <w:i/>
          <w:iCs/>
        </w:rPr>
        <w:t xml:space="preserve">(Le cas </w:t>
      </w:r>
      <w:r w:rsidR="00A97373" w:rsidRPr="00A97373">
        <w:rPr>
          <w:i/>
          <w:iCs/>
        </w:rPr>
        <w:t>échéant)</w:t>
      </w:r>
      <w:r w:rsidR="00A97373">
        <w:rPr>
          <w:b/>
          <w:bCs/>
          <w:i/>
          <w:iCs/>
        </w:rPr>
        <w:t xml:space="preserve"> </w:t>
      </w:r>
      <w:r w:rsidR="00A97373">
        <w:t>Il</w:t>
      </w:r>
      <w:r>
        <w:t>/ elle exercera les fonctions de 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sur</w:t>
      </w:r>
      <w:proofErr w:type="gramEnd"/>
      <w:r>
        <w:t xml:space="preserve"> un emploi de……………………………………………, classé en catégorie active pour la retraite. </w:t>
      </w:r>
    </w:p>
    <w:bookmarkEnd w:id="0"/>
    <w:p w14:paraId="13C68E07" w14:textId="77777777" w:rsidR="00822B2F" w:rsidRDefault="00822B2F" w:rsidP="005F0DFE">
      <w:pPr>
        <w:pStyle w:val="articlen"/>
        <w:rPr>
          <w:u w:val="single"/>
        </w:rPr>
      </w:pPr>
    </w:p>
    <w:p w14:paraId="434359C4" w14:textId="77777777" w:rsidR="005F0DFE" w:rsidRPr="00A97373" w:rsidRDefault="005F0DFE" w:rsidP="005F0DFE">
      <w:pPr>
        <w:pStyle w:val="articlen"/>
        <w:rPr>
          <w:b w:val="0"/>
          <w:bCs w:val="0"/>
        </w:rPr>
      </w:pPr>
      <w:r w:rsidRPr="005F0DFE">
        <w:rPr>
          <w:u w:val="single"/>
        </w:rPr>
        <w:t>ARTICLE 2</w:t>
      </w:r>
      <w:r>
        <w:t xml:space="preserve"> : </w:t>
      </w:r>
      <w:r w:rsidRPr="00A97373">
        <w:rPr>
          <w:b w:val="0"/>
          <w:bCs w:val="0"/>
          <w:i/>
          <w:iCs/>
        </w:rPr>
        <w:t>(le cas échéant,</w:t>
      </w:r>
      <w:r w:rsidRPr="00A97373">
        <w:rPr>
          <w:b w:val="0"/>
          <w:bCs w:val="0"/>
        </w:rPr>
        <w:t xml:space="preserve"> </w:t>
      </w:r>
      <w:r w:rsidRPr="00A97373">
        <w:rPr>
          <w:b w:val="0"/>
          <w:bCs w:val="0"/>
          <w:i/>
          <w:iCs/>
        </w:rPr>
        <w:t>en fonction de la durée cumulée des emplois occupés)</w:t>
      </w:r>
    </w:p>
    <w:p w14:paraId="09D78907" w14:textId="382456A3" w:rsidR="005F0DFE" w:rsidRDefault="005F0DFE" w:rsidP="005F0DFE">
      <w:pPr>
        <w:pStyle w:val="articlecontenu"/>
      </w:pPr>
      <w:r>
        <w:t xml:space="preserve">A compter du </w:t>
      </w:r>
      <w:proofErr w:type="gramStart"/>
      <w:r>
        <w:t>… ,</w:t>
      </w:r>
      <w:proofErr w:type="gramEnd"/>
      <w:r>
        <w:t xml:space="preserve"> M</w:t>
      </w:r>
      <w:r w:rsidR="00A60DF1">
        <w:t>/Mme</w:t>
      </w:r>
      <w:r>
        <w:t xml:space="preserve"> ... est intégré(e) dans cadre d’emplois des … ,</w:t>
      </w:r>
    </w:p>
    <w:p w14:paraId="2CB07656" w14:textId="77777777" w:rsidR="00822B2F" w:rsidRDefault="00822B2F" w:rsidP="005F0DFE">
      <w:pPr>
        <w:pStyle w:val="articlecontenu"/>
        <w:spacing w:after="0"/>
        <w:ind w:firstLine="0"/>
        <w:rPr>
          <w:b/>
          <w:bCs/>
          <w:u w:val="single"/>
        </w:rPr>
      </w:pPr>
    </w:p>
    <w:p w14:paraId="08B87BD7" w14:textId="77777777" w:rsidR="005F0DFE" w:rsidRDefault="005F0DFE" w:rsidP="005F0DFE">
      <w:pPr>
        <w:pStyle w:val="articlecontenu"/>
        <w:spacing w:after="0"/>
        <w:ind w:firstLine="0"/>
        <w:rPr>
          <w:b/>
          <w:bCs/>
        </w:rPr>
      </w:pPr>
      <w:r w:rsidRPr="005F0DFE">
        <w:rPr>
          <w:b/>
          <w:bCs/>
          <w:u w:val="single"/>
        </w:rPr>
        <w:t>ARTICLE 3</w:t>
      </w:r>
      <w:r>
        <w:rPr>
          <w:b/>
          <w:bCs/>
        </w:rPr>
        <w:t xml:space="preserve"> :</w:t>
      </w:r>
    </w:p>
    <w:p w14:paraId="28739C3B" w14:textId="7CCAC78A" w:rsidR="005F0DFE" w:rsidRDefault="005F0DFE" w:rsidP="005F0DFE">
      <w:pPr>
        <w:pStyle w:val="articlecontenu"/>
      </w:pPr>
      <w:r>
        <w:t>A la date précitée, M</w:t>
      </w:r>
      <w:r w:rsidR="00A60DF1">
        <w:t>/</w:t>
      </w:r>
      <w:r w:rsidR="000332B0">
        <w:t>M</w:t>
      </w:r>
      <w:r w:rsidR="00A60DF1">
        <w:t>me</w:t>
      </w:r>
      <w:r>
        <w:t xml:space="preserve"> ... est classé(e) au … échelon, IB ..., IM ..., avec une ancienneté de ...</w:t>
      </w:r>
      <w:r w:rsidR="00A60DF1">
        <w:t xml:space="preserve">. </w:t>
      </w:r>
    </w:p>
    <w:p w14:paraId="763D54F4" w14:textId="77777777" w:rsidR="00822B2F" w:rsidRDefault="00822B2F" w:rsidP="005F0DFE">
      <w:pPr>
        <w:pStyle w:val="articlecontenu"/>
        <w:ind w:firstLine="0"/>
        <w:rPr>
          <w:b/>
        </w:rPr>
      </w:pPr>
    </w:p>
    <w:p w14:paraId="29F10675" w14:textId="77777777" w:rsidR="005F0DFE" w:rsidRDefault="005F0DFE" w:rsidP="005F0DFE">
      <w:pPr>
        <w:pStyle w:val="articlecontenu"/>
        <w:ind w:firstLine="0"/>
      </w:pPr>
      <w:r w:rsidRPr="00A97373">
        <w:rPr>
          <w:bCs/>
          <w:i/>
          <w:iCs/>
        </w:rPr>
        <w:t>(</w:t>
      </w:r>
      <w:proofErr w:type="gramStart"/>
      <w:r w:rsidRPr="00A97373">
        <w:rPr>
          <w:bCs/>
          <w:i/>
          <w:iCs/>
        </w:rPr>
        <w:t>le</w:t>
      </w:r>
      <w:proofErr w:type="gramEnd"/>
      <w:r w:rsidRPr="00A97373">
        <w:rPr>
          <w:bCs/>
          <w:i/>
          <w:iCs/>
        </w:rPr>
        <w:t xml:space="preserve"> cas échéant</w:t>
      </w:r>
      <w:r w:rsidRPr="005F0DFE">
        <w:rPr>
          <w:b/>
        </w:rPr>
        <w:t xml:space="preserve">) </w:t>
      </w:r>
      <w:r w:rsidRPr="005F0DFE">
        <w:rPr>
          <w:b/>
          <w:u w:val="single"/>
        </w:rPr>
        <w:t>ARTICLE 4</w:t>
      </w:r>
      <w:r>
        <w:t xml:space="preserve"> :</w:t>
      </w:r>
    </w:p>
    <w:p w14:paraId="1E918D0C" w14:textId="065B9ACA" w:rsidR="005F0DFE" w:rsidRDefault="005F0DFE" w:rsidP="005F0DFE">
      <w:pPr>
        <w:pStyle w:val="articlecontenu"/>
      </w:pPr>
      <w:r>
        <w:t>Compte tenu de ses fonctions……, M</w:t>
      </w:r>
      <w:r w:rsidR="00A60DF1">
        <w:t>/Mme</w:t>
      </w:r>
      <w:r>
        <w:t>……percevra une nouvelle bonification indiciaire de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points</w:t>
      </w:r>
      <w:proofErr w:type="gramEnd"/>
      <w:r>
        <w:t xml:space="preserve"> majorés à  compter du ……,</w:t>
      </w:r>
    </w:p>
    <w:p w14:paraId="50DCD755" w14:textId="77777777" w:rsidR="00822B2F" w:rsidRDefault="00822B2F" w:rsidP="005F0DFE">
      <w:pPr>
        <w:pStyle w:val="articlen"/>
        <w:spacing w:before="0"/>
        <w:rPr>
          <w:u w:val="single"/>
        </w:rPr>
      </w:pPr>
    </w:p>
    <w:p w14:paraId="433DA6C7" w14:textId="77777777" w:rsidR="005F0DFE" w:rsidRDefault="005F0DFE" w:rsidP="005F0DFE">
      <w:pPr>
        <w:pStyle w:val="articlen"/>
        <w:spacing w:before="0"/>
      </w:pPr>
      <w:r w:rsidRPr="005F0DFE">
        <w:rPr>
          <w:u w:val="single"/>
        </w:rPr>
        <w:t xml:space="preserve">ARTICLE </w:t>
      </w:r>
      <w:r>
        <w:rPr>
          <w:u w:val="single"/>
        </w:rPr>
        <w:t>5</w:t>
      </w:r>
      <w:r>
        <w:t xml:space="preserve"> :</w:t>
      </w:r>
      <w:r w:rsidRPr="005F0DFE">
        <w:rPr>
          <w:i/>
          <w:iCs/>
        </w:rPr>
        <w:t xml:space="preserve"> </w:t>
      </w:r>
      <w:r w:rsidRPr="00A97373">
        <w:rPr>
          <w:b w:val="0"/>
          <w:bCs w:val="0"/>
          <w:i/>
          <w:iCs/>
        </w:rPr>
        <w:t>(en fonction de la durée cumulée des emplois occupés)</w:t>
      </w:r>
    </w:p>
    <w:p w14:paraId="2F340466" w14:textId="3C0C3A4D" w:rsidR="005F0DFE" w:rsidRDefault="005F0DFE" w:rsidP="005F0DFE">
      <w:pPr>
        <w:pStyle w:val="articlecontenu"/>
        <w:spacing w:after="0"/>
      </w:pPr>
      <w:r>
        <w:t>M</w:t>
      </w:r>
      <w:r w:rsidR="00A60DF1">
        <w:t>/Mme</w:t>
      </w:r>
      <w:r>
        <w:t xml:space="preserve"> ... est soumis(e) au régime général de la Sécurité Sociale et est affilié(e) à l’IRCANTEC,</w:t>
      </w:r>
    </w:p>
    <w:p w14:paraId="79998A4D" w14:textId="2E94497A" w:rsidR="005F0DFE" w:rsidRDefault="005F0DFE" w:rsidP="005F0DFE">
      <w:pPr>
        <w:pStyle w:val="articlecontenu"/>
        <w:spacing w:after="0"/>
        <w:ind w:firstLine="0"/>
        <w:rPr>
          <w:i/>
          <w:iCs/>
        </w:rPr>
      </w:pPr>
      <w:r w:rsidRPr="005F0DFE">
        <w:rPr>
          <w:color w:val="FF0000"/>
        </w:rPr>
        <w:lastRenderedPageBreak/>
        <w:t>OU</w:t>
      </w:r>
      <w:r>
        <w:rPr>
          <w:color w:val="FF0000"/>
        </w:rPr>
        <w:t xml:space="preserve">    </w:t>
      </w:r>
      <w:r>
        <w:t>M</w:t>
      </w:r>
      <w:r w:rsidR="00A60DF1">
        <w:t>/Mme</w:t>
      </w:r>
      <w:r>
        <w:t xml:space="preserve"> … est soumis(e) au régime spécial de Sécurité Sociale des fonctionnaires et est affilié(e) à la CNRACL</w:t>
      </w:r>
      <w:r>
        <w:rPr>
          <w:i/>
          <w:iCs/>
        </w:rPr>
        <w:t>,</w:t>
      </w:r>
    </w:p>
    <w:p w14:paraId="125BB698" w14:textId="77777777" w:rsidR="005F0DFE" w:rsidRDefault="005F0DFE" w:rsidP="005F0DFE">
      <w:pPr>
        <w:pStyle w:val="articlecontenu"/>
        <w:spacing w:after="0"/>
        <w:ind w:firstLine="0"/>
        <w:rPr>
          <w:i/>
          <w:iCs/>
        </w:rPr>
      </w:pPr>
    </w:p>
    <w:p w14:paraId="63789A31" w14:textId="77777777" w:rsidR="00822B2F" w:rsidRDefault="00822B2F" w:rsidP="005F0DFE">
      <w:pPr>
        <w:pStyle w:val="articlecontenu"/>
        <w:spacing w:after="0"/>
        <w:ind w:firstLine="0"/>
        <w:rPr>
          <w:b/>
          <w:u w:val="single"/>
        </w:rPr>
      </w:pPr>
    </w:p>
    <w:p w14:paraId="24C033C0" w14:textId="77777777" w:rsidR="00822B2F" w:rsidRDefault="00822B2F" w:rsidP="005F0DFE">
      <w:pPr>
        <w:pStyle w:val="articlecontenu"/>
        <w:spacing w:after="0"/>
        <w:ind w:firstLine="0"/>
        <w:rPr>
          <w:b/>
          <w:u w:val="single"/>
        </w:rPr>
      </w:pPr>
    </w:p>
    <w:p w14:paraId="7C8E2071" w14:textId="77777777" w:rsidR="00822B2F" w:rsidRDefault="00822B2F" w:rsidP="005F0DFE">
      <w:pPr>
        <w:pStyle w:val="articlecontenu"/>
        <w:spacing w:after="0"/>
        <w:ind w:firstLine="0"/>
        <w:rPr>
          <w:b/>
          <w:u w:val="single"/>
        </w:rPr>
      </w:pPr>
    </w:p>
    <w:p w14:paraId="737F8B21" w14:textId="77777777" w:rsidR="005A31D5" w:rsidRPr="005F0DFE" w:rsidRDefault="005A31D5" w:rsidP="005F0DFE">
      <w:pPr>
        <w:pStyle w:val="articlecontenu"/>
        <w:spacing w:after="0"/>
        <w:ind w:firstLine="0"/>
        <w:rPr>
          <w:color w:val="FF0000"/>
        </w:rPr>
      </w:pPr>
      <w:r w:rsidRPr="005F0DFE">
        <w:rPr>
          <w:b/>
          <w:u w:val="single"/>
        </w:rPr>
        <w:t xml:space="preserve">ARTICLE </w:t>
      </w:r>
      <w:r w:rsidR="005F0DFE">
        <w:rPr>
          <w:b/>
          <w:u w:val="single"/>
        </w:rPr>
        <w:t>6</w:t>
      </w:r>
      <w:r>
        <w:t xml:space="preserve"> :</w:t>
      </w:r>
    </w:p>
    <w:p w14:paraId="7F096965" w14:textId="77777777" w:rsidR="005A31D5" w:rsidRDefault="005A31D5">
      <w:pPr>
        <w:pStyle w:val="articlecontenu"/>
        <w:spacing w:after="0"/>
      </w:pPr>
      <w:r>
        <w:t>Le Directeur Général des services</w:t>
      </w:r>
      <w:r>
        <w:rPr>
          <w:i/>
          <w:iCs/>
        </w:rPr>
        <w:t xml:space="preserve"> </w:t>
      </w:r>
      <w:r>
        <w:t>est chargé de l'exécution du présent arrêté qui sera :</w:t>
      </w:r>
    </w:p>
    <w:p w14:paraId="271D4400" w14:textId="77777777" w:rsidR="005A31D5" w:rsidRDefault="005A31D5">
      <w:pPr>
        <w:pStyle w:val="notifi"/>
      </w:pPr>
      <w:r>
        <w:t>- Transmis au Représentant de l’Etat,</w:t>
      </w:r>
    </w:p>
    <w:p w14:paraId="28C674AA" w14:textId="77777777" w:rsidR="005A31D5" w:rsidRDefault="005A31D5">
      <w:pPr>
        <w:pStyle w:val="notifi"/>
      </w:pPr>
      <w:r>
        <w:t>- Notifié à l’intéressé(e).</w:t>
      </w:r>
    </w:p>
    <w:p w14:paraId="60766E3B" w14:textId="77777777" w:rsidR="005A31D5" w:rsidRDefault="005A31D5">
      <w:pPr>
        <w:pStyle w:val="notifi"/>
        <w:rPr>
          <w:u w:val="single"/>
        </w:rPr>
      </w:pPr>
    </w:p>
    <w:p w14:paraId="3A6FAA6C" w14:textId="77777777" w:rsidR="005A31D5" w:rsidRDefault="005A31D5">
      <w:pPr>
        <w:pStyle w:val="notifi"/>
      </w:pPr>
      <w:r>
        <w:rPr>
          <w:u w:val="single"/>
        </w:rPr>
        <w:t>Ampliation adressée au</w:t>
      </w:r>
      <w:r>
        <w:t xml:space="preserve"> :</w:t>
      </w:r>
    </w:p>
    <w:p w14:paraId="68E9B4AB" w14:textId="77777777" w:rsidR="005A31D5" w:rsidRDefault="005A31D5">
      <w:pPr>
        <w:pStyle w:val="notifi"/>
      </w:pPr>
      <w:r>
        <w:t>- Président du Centre de Gestion</w:t>
      </w:r>
      <w:r w:rsidR="00134757">
        <w:t xml:space="preserve"> de la Loire</w:t>
      </w:r>
      <w:r>
        <w:t>,</w:t>
      </w:r>
    </w:p>
    <w:p w14:paraId="68C4F03E" w14:textId="77777777" w:rsidR="005A31D5" w:rsidRDefault="005A31D5">
      <w:pPr>
        <w:pStyle w:val="notifi"/>
      </w:pPr>
      <w:r>
        <w:t>- Comptable de la collectivité,</w:t>
      </w:r>
    </w:p>
    <w:p w14:paraId="6641587B" w14:textId="77777777" w:rsidR="00FA0815" w:rsidRPr="00591062" w:rsidRDefault="005A31D5" w:rsidP="00526787">
      <w:pPr>
        <w:pStyle w:val="notifi"/>
      </w:pPr>
      <w:r>
        <w:t>- Administration d’origine.</w:t>
      </w:r>
      <w:r w:rsidR="00526787">
        <w:tab/>
      </w:r>
      <w:r w:rsidR="00526787">
        <w:tab/>
      </w:r>
      <w:r w:rsidR="00526787">
        <w:tab/>
      </w:r>
      <w:r w:rsidR="00526787">
        <w:tab/>
      </w:r>
      <w:r w:rsidR="00526787">
        <w:tab/>
      </w:r>
      <w:r w:rsidR="00526787">
        <w:tab/>
        <w:t xml:space="preserve">     </w:t>
      </w:r>
      <w:r w:rsidR="00FA0815" w:rsidRPr="00591062">
        <w:t xml:space="preserve">Fait à …… le </w:t>
      </w:r>
      <w:proofErr w:type="gramStart"/>
      <w:r w:rsidR="00FA0815" w:rsidRPr="00591062">
        <w:t>…….</w:t>
      </w:r>
      <w:proofErr w:type="gramEnd"/>
      <w:r w:rsidR="00FA0815" w:rsidRPr="00591062">
        <w:t>,</w:t>
      </w:r>
    </w:p>
    <w:p w14:paraId="73EC5E57" w14:textId="77777777" w:rsidR="00FA0815" w:rsidRPr="00591062" w:rsidRDefault="00FA0815" w:rsidP="00FA0815">
      <w:pPr>
        <w:pStyle w:val="Signature"/>
        <w:tabs>
          <w:tab w:val="clear" w:pos="6663"/>
          <w:tab w:val="clear" w:pos="9923"/>
        </w:tabs>
        <w:ind w:left="5400"/>
      </w:pPr>
      <w:r w:rsidRPr="00591062">
        <w:t>Le Maire (ou le Président),</w:t>
      </w:r>
    </w:p>
    <w:p w14:paraId="4DEC32E1" w14:textId="77777777" w:rsidR="00FA0815" w:rsidRPr="00591062" w:rsidRDefault="00FA0815" w:rsidP="00FA0815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7968C491" w14:textId="77777777" w:rsidR="00FA0815" w:rsidRPr="00591062" w:rsidRDefault="00FA0815" w:rsidP="00FA0815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4349DEEB" w14:textId="77777777" w:rsidR="00FA0815" w:rsidRDefault="00FA0815" w:rsidP="00FA0815">
      <w:pPr>
        <w:pStyle w:val="VuConsidrant"/>
        <w:tabs>
          <w:tab w:val="left" w:pos="4140"/>
        </w:tabs>
        <w:spacing w:after="0"/>
        <w:ind w:left="5400"/>
        <w:jc w:val="center"/>
      </w:pPr>
      <w:r w:rsidRPr="00591062">
        <w:t>Par délégation,</w:t>
      </w:r>
    </w:p>
    <w:p w14:paraId="03F9BB1C" w14:textId="77777777" w:rsidR="00FA0815" w:rsidRPr="00E85C36" w:rsidRDefault="00FA0815" w:rsidP="00FA0815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E85C36">
        <w:rPr>
          <w:i/>
        </w:rPr>
        <w:t>(</w:t>
      </w:r>
      <w:proofErr w:type="gramStart"/>
      <w:r w:rsidRPr="00E85C36">
        <w:rPr>
          <w:i/>
        </w:rPr>
        <w:t>prénom</w:t>
      </w:r>
      <w:proofErr w:type="gramEnd"/>
      <w:r w:rsidRPr="00E85C36">
        <w:rPr>
          <w:i/>
        </w:rPr>
        <w:t>, nom, qualité lisibles et signature)</w:t>
      </w:r>
    </w:p>
    <w:p w14:paraId="10FD216D" w14:textId="205FA34A" w:rsidR="00A60DF1" w:rsidRPr="00A60DF1" w:rsidRDefault="00A60DF1" w:rsidP="00A60DF1">
      <w:pPr>
        <w:ind w:left="284" w:right="453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Pr="00A60DF1">
        <w:rPr>
          <w:rFonts w:ascii="Arial" w:hAnsi="Arial" w:cs="Arial"/>
          <w:sz w:val="16"/>
          <w:szCs w:val="16"/>
        </w:rPr>
        <w:t>e Maire (ou le Président),</w:t>
      </w:r>
    </w:p>
    <w:p w14:paraId="59F8179B" w14:textId="77777777" w:rsidR="00A60DF1" w:rsidRPr="00A60DF1" w:rsidRDefault="00A60DF1" w:rsidP="00A60DF1">
      <w:pPr>
        <w:ind w:left="284" w:right="4535"/>
        <w:jc w:val="both"/>
        <w:rPr>
          <w:rFonts w:ascii="Arial" w:hAnsi="Arial" w:cs="Arial"/>
          <w:sz w:val="16"/>
          <w:szCs w:val="16"/>
        </w:rPr>
      </w:pPr>
      <w:r w:rsidRPr="00A60DF1">
        <w:rPr>
          <w:rFonts w:ascii="Arial" w:hAnsi="Arial" w:cs="Arial"/>
          <w:sz w:val="16"/>
          <w:szCs w:val="16"/>
        </w:rPr>
        <w:t>- certifie sous sa responsabilité le caractère exécutoire de cet acte,</w:t>
      </w:r>
    </w:p>
    <w:p w14:paraId="1DAE7A50" w14:textId="5D424AED" w:rsidR="00A60DF1" w:rsidRPr="00A60DF1" w:rsidRDefault="00A60DF1" w:rsidP="00A60DF1">
      <w:pPr>
        <w:ind w:left="284" w:right="4535"/>
        <w:jc w:val="both"/>
        <w:rPr>
          <w:rFonts w:ascii="Arial" w:hAnsi="Arial" w:cs="Arial"/>
          <w:sz w:val="16"/>
          <w:szCs w:val="16"/>
        </w:rPr>
      </w:pPr>
      <w:r w:rsidRPr="00A60DF1">
        <w:rPr>
          <w:rFonts w:ascii="Arial" w:hAnsi="Arial" w:cs="Arial"/>
          <w:sz w:val="16"/>
          <w:szCs w:val="16"/>
        </w:rPr>
        <w:t xml:space="preserve">- informe que le présent arrêté peut faire l’objet d’un recours pour excès de pouvoir devant le Tribunal Administratif de LYON situé au 184 Rue Duguesclin </w:t>
      </w:r>
      <w:r w:rsidR="00BF7F08" w:rsidRPr="00BF7F08">
        <w:rPr>
          <w:rFonts w:ascii="Arial" w:hAnsi="Arial" w:cs="Arial"/>
          <w:sz w:val="16"/>
          <w:szCs w:val="16"/>
        </w:rPr>
        <w:t>69433 Lyon Cedex 03</w:t>
      </w:r>
      <w:r w:rsidRPr="00A60DF1">
        <w:rPr>
          <w:rFonts w:ascii="Arial" w:hAnsi="Arial" w:cs="Arial"/>
          <w:sz w:val="16"/>
          <w:szCs w:val="16"/>
        </w:rPr>
        <w:t>, dans un délai de deux mois à compter de la présente notification, éventuellement au moyen d’une requête déposée sur le site www.telerecours.fr.</w:t>
      </w:r>
    </w:p>
    <w:p w14:paraId="49972335" w14:textId="77777777" w:rsidR="00A60DF1" w:rsidRPr="00A60DF1" w:rsidRDefault="00A60DF1" w:rsidP="00A60DF1">
      <w:pPr>
        <w:ind w:left="284" w:right="4535"/>
        <w:jc w:val="both"/>
        <w:rPr>
          <w:rFonts w:ascii="Arial" w:hAnsi="Arial" w:cs="Arial"/>
          <w:sz w:val="16"/>
          <w:szCs w:val="16"/>
        </w:rPr>
      </w:pPr>
      <w:r w:rsidRPr="00A60DF1">
        <w:rPr>
          <w:rFonts w:ascii="Arial" w:hAnsi="Arial" w:cs="Arial"/>
          <w:sz w:val="16"/>
          <w:szCs w:val="16"/>
        </w:rPr>
        <w:t>Notifié le ...................</w:t>
      </w:r>
    </w:p>
    <w:p w14:paraId="462E816B" w14:textId="77777777" w:rsidR="00A60DF1" w:rsidRPr="00A60DF1" w:rsidRDefault="00A60DF1" w:rsidP="00A60DF1">
      <w:pPr>
        <w:ind w:right="4535" w:firstLine="284"/>
        <w:jc w:val="both"/>
        <w:rPr>
          <w:rFonts w:ascii="Arial" w:hAnsi="Arial" w:cs="Arial"/>
          <w:sz w:val="16"/>
          <w:szCs w:val="16"/>
        </w:rPr>
      </w:pPr>
      <w:r w:rsidRPr="00A60DF1">
        <w:rPr>
          <w:rFonts w:ascii="Arial" w:hAnsi="Arial" w:cs="Arial"/>
          <w:sz w:val="16"/>
          <w:szCs w:val="16"/>
        </w:rPr>
        <w:t>Signature de l’agent :</w:t>
      </w:r>
    </w:p>
    <w:p w14:paraId="3D24FED6" w14:textId="77777777" w:rsidR="00822B2F" w:rsidRPr="00822B2F" w:rsidRDefault="00822B2F" w:rsidP="00822B2F"/>
    <w:p w14:paraId="4F513ADF" w14:textId="77777777" w:rsidR="00822B2F" w:rsidRPr="00822B2F" w:rsidRDefault="00822B2F" w:rsidP="00822B2F"/>
    <w:p w14:paraId="7A4C62C3" w14:textId="77777777" w:rsidR="00822B2F" w:rsidRPr="00822B2F" w:rsidRDefault="00822B2F" w:rsidP="00822B2F"/>
    <w:p w14:paraId="5F75C64E" w14:textId="77777777" w:rsidR="00822B2F" w:rsidRPr="00822B2F" w:rsidRDefault="00822B2F" w:rsidP="00822B2F"/>
    <w:p w14:paraId="444574BA" w14:textId="77777777" w:rsidR="00822B2F" w:rsidRPr="00822B2F" w:rsidRDefault="00822B2F" w:rsidP="00822B2F"/>
    <w:p w14:paraId="379BEDF8" w14:textId="77777777" w:rsidR="00822B2F" w:rsidRPr="00822B2F" w:rsidRDefault="00822B2F" w:rsidP="00822B2F"/>
    <w:p w14:paraId="74051A3C" w14:textId="77777777" w:rsidR="00822B2F" w:rsidRPr="00822B2F" w:rsidRDefault="00822B2F" w:rsidP="00822B2F"/>
    <w:p w14:paraId="02CC5328" w14:textId="77777777" w:rsidR="00822B2F" w:rsidRPr="00822B2F" w:rsidRDefault="00822B2F" w:rsidP="00822B2F"/>
    <w:p w14:paraId="739ED39C" w14:textId="77777777" w:rsidR="00822B2F" w:rsidRPr="00822B2F" w:rsidRDefault="00822B2F" w:rsidP="00822B2F"/>
    <w:p w14:paraId="2F28FCB7" w14:textId="77777777" w:rsidR="00822B2F" w:rsidRPr="00822B2F" w:rsidRDefault="00822B2F" w:rsidP="00822B2F"/>
    <w:p w14:paraId="5273B865" w14:textId="77777777" w:rsidR="00822B2F" w:rsidRPr="00822B2F" w:rsidRDefault="00822B2F" w:rsidP="00822B2F"/>
    <w:p w14:paraId="3C75D235" w14:textId="77777777" w:rsidR="00822B2F" w:rsidRPr="00822B2F" w:rsidRDefault="00822B2F" w:rsidP="00822B2F"/>
    <w:p w14:paraId="0F0E1B17" w14:textId="77777777" w:rsidR="00822B2F" w:rsidRPr="00822B2F" w:rsidRDefault="00822B2F" w:rsidP="00822B2F"/>
    <w:p w14:paraId="2B32010C" w14:textId="77777777" w:rsidR="00822B2F" w:rsidRPr="00822B2F" w:rsidRDefault="00822B2F" w:rsidP="00822B2F"/>
    <w:p w14:paraId="385EEBF9" w14:textId="77777777" w:rsidR="00822B2F" w:rsidRPr="00822B2F" w:rsidRDefault="00822B2F" w:rsidP="00822B2F"/>
    <w:p w14:paraId="2C8F754B" w14:textId="77777777" w:rsidR="00822B2F" w:rsidRPr="00822B2F" w:rsidRDefault="00822B2F" w:rsidP="00822B2F"/>
    <w:p w14:paraId="16937CD0" w14:textId="77777777" w:rsidR="00822B2F" w:rsidRPr="00822B2F" w:rsidRDefault="00822B2F" w:rsidP="00822B2F"/>
    <w:p w14:paraId="332804BD" w14:textId="77777777" w:rsidR="00822B2F" w:rsidRPr="00822B2F" w:rsidRDefault="00822B2F" w:rsidP="00822B2F"/>
    <w:p w14:paraId="214AA3F3" w14:textId="77777777" w:rsidR="00822B2F" w:rsidRPr="00822B2F" w:rsidRDefault="00822B2F" w:rsidP="00822B2F"/>
    <w:p w14:paraId="47805A39" w14:textId="77777777" w:rsidR="00822B2F" w:rsidRPr="00822B2F" w:rsidRDefault="00822B2F" w:rsidP="00822B2F"/>
    <w:p w14:paraId="22121859" w14:textId="77777777" w:rsidR="00822B2F" w:rsidRPr="00822B2F" w:rsidRDefault="00822B2F" w:rsidP="00822B2F"/>
    <w:p w14:paraId="2B3CC76E" w14:textId="77777777" w:rsidR="00822B2F" w:rsidRPr="00822B2F" w:rsidRDefault="00822B2F" w:rsidP="00822B2F"/>
    <w:p w14:paraId="55BB8A2C" w14:textId="77777777" w:rsidR="00822B2F" w:rsidRPr="00822B2F" w:rsidRDefault="00822B2F" w:rsidP="00822B2F"/>
    <w:p w14:paraId="16B09134" w14:textId="77777777" w:rsidR="00822B2F" w:rsidRPr="00822B2F" w:rsidRDefault="00822B2F" w:rsidP="00822B2F"/>
    <w:p w14:paraId="0EBF3BDB" w14:textId="77777777" w:rsidR="00822B2F" w:rsidRPr="00822B2F" w:rsidRDefault="00822B2F" w:rsidP="00822B2F"/>
    <w:p w14:paraId="5967EA5E" w14:textId="77777777" w:rsidR="00822B2F" w:rsidRPr="00822B2F" w:rsidRDefault="00822B2F" w:rsidP="00822B2F"/>
    <w:p w14:paraId="0296FFA1" w14:textId="77777777" w:rsidR="00822B2F" w:rsidRPr="00822B2F" w:rsidRDefault="00822B2F" w:rsidP="00822B2F"/>
    <w:p w14:paraId="75D9710B" w14:textId="77777777" w:rsidR="00822B2F" w:rsidRPr="00822B2F" w:rsidRDefault="00822B2F" w:rsidP="00822B2F"/>
    <w:p w14:paraId="31D29D9F" w14:textId="77777777" w:rsidR="00822B2F" w:rsidRPr="00822B2F" w:rsidRDefault="00822B2F" w:rsidP="00822B2F"/>
    <w:p w14:paraId="77F5B972" w14:textId="77777777" w:rsidR="00822B2F" w:rsidRPr="00822B2F" w:rsidRDefault="00822B2F" w:rsidP="00822B2F"/>
    <w:p w14:paraId="28D83EB4" w14:textId="77777777" w:rsidR="00822B2F" w:rsidRPr="00822B2F" w:rsidRDefault="00822B2F" w:rsidP="00822B2F"/>
    <w:p w14:paraId="0AEA55A3" w14:textId="77777777" w:rsidR="00822B2F" w:rsidRPr="00822B2F" w:rsidRDefault="00822B2F" w:rsidP="00822B2F"/>
    <w:p w14:paraId="5AE40450" w14:textId="77777777" w:rsidR="00822B2F" w:rsidRPr="00822B2F" w:rsidRDefault="00822B2F" w:rsidP="00822B2F"/>
    <w:p w14:paraId="78865071" w14:textId="77777777" w:rsidR="00822B2F" w:rsidRPr="00822B2F" w:rsidRDefault="00822B2F" w:rsidP="00822B2F"/>
    <w:p w14:paraId="53C90805" w14:textId="77777777" w:rsidR="00822B2F" w:rsidRPr="00822B2F" w:rsidRDefault="00822B2F" w:rsidP="00822B2F"/>
    <w:p w14:paraId="62458327" w14:textId="77777777" w:rsidR="00822B2F" w:rsidRPr="00822B2F" w:rsidRDefault="00822B2F" w:rsidP="00822B2F"/>
    <w:p w14:paraId="1FC5591E" w14:textId="77777777" w:rsidR="00822B2F" w:rsidRPr="00822B2F" w:rsidRDefault="00822B2F" w:rsidP="00822B2F"/>
    <w:p w14:paraId="70F8A797" w14:textId="77777777" w:rsidR="00822B2F" w:rsidRPr="00822B2F" w:rsidRDefault="00822B2F" w:rsidP="00822B2F"/>
    <w:p w14:paraId="0E4247F1" w14:textId="77777777" w:rsidR="00822B2F" w:rsidRDefault="00822B2F" w:rsidP="00822B2F"/>
    <w:p w14:paraId="1FCE943C" w14:textId="77777777" w:rsidR="005A31D5" w:rsidRPr="00822B2F" w:rsidRDefault="005A31D5" w:rsidP="00822B2F">
      <w:pPr>
        <w:jc w:val="center"/>
      </w:pPr>
    </w:p>
    <w:sectPr w:rsidR="005A31D5" w:rsidRPr="00822B2F" w:rsidSect="0019255F">
      <w:footerReference w:type="default" r:id="rId7"/>
      <w:pgSz w:w="11906" w:h="16838" w:code="9"/>
      <w:pgMar w:top="284" w:right="851" w:bottom="284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E3FA" w14:textId="77777777" w:rsidR="005F2AAB" w:rsidRDefault="005F2AAB">
      <w:r>
        <w:separator/>
      </w:r>
    </w:p>
  </w:endnote>
  <w:endnote w:type="continuationSeparator" w:id="0">
    <w:p w14:paraId="1F4018E1" w14:textId="77777777" w:rsidR="005F2AAB" w:rsidRDefault="005F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DC27" w14:textId="77FAC2C8" w:rsidR="0019255F" w:rsidRDefault="006B4E8B">
    <w:pPr>
      <w:pStyle w:val="Pieddepage"/>
    </w:pPr>
    <w:r>
      <w:tab/>
      <w:t>Juillet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96A6" w14:textId="77777777" w:rsidR="005F2AAB" w:rsidRDefault="005F2AAB">
      <w:r>
        <w:separator/>
      </w:r>
    </w:p>
  </w:footnote>
  <w:footnote w:type="continuationSeparator" w:id="0">
    <w:p w14:paraId="2677AEDA" w14:textId="77777777" w:rsidR="005F2AAB" w:rsidRDefault="005F2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77C63793"/>
    <w:multiLevelType w:val="singleLevel"/>
    <w:tmpl w:val="7B26C7C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 w16cid:durableId="1638753595">
    <w:abstractNumId w:val="0"/>
  </w:num>
  <w:num w:numId="2" w16cid:durableId="1778330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99"/>
    <w:rsid w:val="0001587E"/>
    <w:rsid w:val="000332B0"/>
    <w:rsid w:val="0005461A"/>
    <w:rsid w:val="000B5E2D"/>
    <w:rsid w:val="000E19AE"/>
    <w:rsid w:val="000F785A"/>
    <w:rsid w:val="00134757"/>
    <w:rsid w:val="00147E52"/>
    <w:rsid w:val="00157895"/>
    <w:rsid w:val="00184F89"/>
    <w:rsid w:val="0019255F"/>
    <w:rsid w:val="001B5BE6"/>
    <w:rsid w:val="00206138"/>
    <w:rsid w:val="00230C7D"/>
    <w:rsid w:val="00260117"/>
    <w:rsid w:val="00267D8B"/>
    <w:rsid w:val="002E218B"/>
    <w:rsid w:val="00366E10"/>
    <w:rsid w:val="003752B2"/>
    <w:rsid w:val="003A69AA"/>
    <w:rsid w:val="003E535C"/>
    <w:rsid w:val="003F31BD"/>
    <w:rsid w:val="0040395A"/>
    <w:rsid w:val="0044798A"/>
    <w:rsid w:val="004B5BC7"/>
    <w:rsid w:val="00526787"/>
    <w:rsid w:val="00531D30"/>
    <w:rsid w:val="00560735"/>
    <w:rsid w:val="0056707A"/>
    <w:rsid w:val="00593F4E"/>
    <w:rsid w:val="005A31D5"/>
    <w:rsid w:val="005A4853"/>
    <w:rsid w:val="005D1FC0"/>
    <w:rsid w:val="005F0DFE"/>
    <w:rsid w:val="005F2AAB"/>
    <w:rsid w:val="005F466C"/>
    <w:rsid w:val="0061589F"/>
    <w:rsid w:val="00673334"/>
    <w:rsid w:val="00683B5B"/>
    <w:rsid w:val="006A5399"/>
    <w:rsid w:val="006B4E8B"/>
    <w:rsid w:val="006F15CE"/>
    <w:rsid w:val="00716CF5"/>
    <w:rsid w:val="00761D9D"/>
    <w:rsid w:val="007876CB"/>
    <w:rsid w:val="007D2318"/>
    <w:rsid w:val="00820B50"/>
    <w:rsid w:val="00822B2F"/>
    <w:rsid w:val="00841918"/>
    <w:rsid w:val="008465D1"/>
    <w:rsid w:val="00907F23"/>
    <w:rsid w:val="009174CE"/>
    <w:rsid w:val="009506C4"/>
    <w:rsid w:val="00977B08"/>
    <w:rsid w:val="009D69F9"/>
    <w:rsid w:val="009E4CEF"/>
    <w:rsid w:val="00A60612"/>
    <w:rsid w:val="00A60DF1"/>
    <w:rsid w:val="00A64B88"/>
    <w:rsid w:val="00A97373"/>
    <w:rsid w:val="00B32F2D"/>
    <w:rsid w:val="00B3426E"/>
    <w:rsid w:val="00B5272D"/>
    <w:rsid w:val="00B71E14"/>
    <w:rsid w:val="00B7577C"/>
    <w:rsid w:val="00B77E00"/>
    <w:rsid w:val="00B81688"/>
    <w:rsid w:val="00BF7F08"/>
    <w:rsid w:val="00C30A39"/>
    <w:rsid w:val="00C51200"/>
    <w:rsid w:val="00C72466"/>
    <w:rsid w:val="00C73385"/>
    <w:rsid w:val="00CA1F03"/>
    <w:rsid w:val="00CB1DBD"/>
    <w:rsid w:val="00CB51F7"/>
    <w:rsid w:val="00CB5F24"/>
    <w:rsid w:val="00CF2CF9"/>
    <w:rsid w:val="00D2155B"/>
    <w:rsid w:val="00D46AD4"/>
    <w:rsid w:val="00DA3D36"/>
    <w:rsid w:val="00DA5E14"/>
    <w:rsid w:val="00DF47FD"/>
    <w:rsid w:val="00E05253"/>
    <w:rsid w:val="00E8404C"/>
    <w:rsid w:val="00ED4A79"/>
    <w:rsid w:val="00F22F1F"/>
    <w:rsid w:val="00F30F4C"/>
    <w:rsid w:val="00F57E88"/>
    <w:rsid w:val="00F67E26"/>
    <w:rsid w:val="00FA0815"/>
    <w:rsid w:val="00FE4AE4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95FBB35"/>
  <w15:docId w15:val="{ABAE4F5C-37C6-4901-9AC3-94BB2B9C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right" w:pos="9781"/>
      </w:tabs>
    </w:pPr>
    <w:rPr>
      <w:rFonts w:ascii="Arial" w:hAnsi="Arial" w:cs="Arial"/>
      <w:b/>
      <w:bCs/>
    </w:r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6158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19255F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carrieres3-ref</dc:creator>
  <cp:lastModifiedBy>Willem IDIR</cp:lastModifiedBy>
  <cp:revision>6</cp:revision>
  <cp:lastPrinted>2019-07-02T13:51:00Z</cp:lastPrinted>
  <dcterms:created xsi:type="dcterms:W3CDTF">2022-03-03T13:02:00Z</dcterms:created>
  <dcterms:modified xsi:type="dcterms:W3CDTF">2023-08-08T11:48:00Z</dcterms:modified>
</cp:coreProperties>
</file>