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16"/>
        <w:gridCol w:w="5005"/>
      </w:tblGrid>
      <w:tr w:rsidR="00406ED7" w14:paraId="397A9399" w14:textId="77777777" w:rsidTr="005F7F0C">
        <w:tc>
          <w:tcPr>
            <w:tcW w:w="5030" w:type="dxa"/>
            <w:shd w:val="clear" w:color="auto" w:fill="auto"/>
          </w:tcPr>
          <w:p w14:paraId="735045B6" w14:textId="77777777" w:rsidR="00406ED7" w:rsidRDefault="00406ED7">
            <w:pPr>
              <w:pStyle w:val="intituldelarrt"/>
            </w:pPr>
          </w:p>
          <w:p w14:paraId="698F5824" w14:textId="77777777" w:rsidR="00406ED7" w:rsidRDefault="00406ED7">
            <w:pPr>
              <w:pStyle w:val="intituldelarrt"/>
            </w:pPr>
          </w:p>
          <w:p w14:paraId="3B355530" w14:textId="77777777" w:rsidR="00406ED7" w:rsidRDefault="00406ED7">
            <w:pPr>
              <w:pStyle w:val="intituldelarrt"/>
            </w:pPr>
            <w:r>
              <w:t>LOGO COLLECTIVITE</w:t>
            </w:r>
          </w:p>
        </w:tc>
        <w:tc>
          <w:tcPr>
            <w:tcW w:w="5031" w:type="dxa"/>
            <w:shd w:val="clear" w:color="auto" w:fill="auto"/>
          </w:tcPr>
          <w:p w14:paraId="0811F2CD" w14:textId="77777777" w:rsidR="00406ED7" w:rsidRDefault="00406ED7" w:rsidP="00406ED7">
            <w:pPr>
              <w:pStyle w:val="intituldelarrt"/>
            </w:pPr>
            <w:r>
              <w:t>ARRETE</w:t>
            </w:r>
          </w:p>
          <w:p w14:paraId="19C57F6B" w14:textId="77777777" w:rsidR="00A60A45" w:rsidRDefault="00406ED7" w:rsidP="00406ED7">
            <w:pPr>
              <w:pStyle w:val="intituldelarrt"/>
            </w:pPr>
            <w:r>
              <w:t xml:space="preserve">DE </w:t>
            </w:r>
            <w:r w:rsidR="00A60A45">
              <w:t xml:space="preserve">MAINTIEN EN STAGE POUR </w:t>
            </w:r>
          </w:p>
          <w:p w14:paraId="339C4637" w14:textId="5853969A" w:rsidR="00406ED7" w:rsidRDefault="00A60A45" w:rsidP="00406ED7">
            <w:pPr>
              <w:pStyle w:val="intituldelarrt"/>
            </w:pPr>
            <w:r>
              <w:t>NON REALISATION DE LA FORMATION D’INTEGRATION</w:t>
            </w:r>
          </w:p>
          <w:p w14:paraId="0D3E781C" w14:textId="7E8072EC" w:rsidR="00406ED7" w:rsidRDefault="00406ED7" w:rsidP="00406ED7">
            <w:pPr>
              <w:pStyle w:val="intituldelarrt"/>
            </w:pPr>
            <w:r>
              <w:t>DE M</w:t>
            </w:r>
            <w:r w:rsidR="000A3CF0">
              <w:t>/Mme</w:t>
            </w:r>
            <w:r w:rsidR="000A3CF0">
              <w:rPr>
                <w:rStyle w:val="Appeldenotedefin"/>
              </w:rPr>
              <w:endnoteReference w:id="1"/>
            </w:r>
            <w:r w:rsidR="000F5E3A">
              <w:t xml:space="preserve"> </w:t>
            </w:r>
            <w:r>
              <w:t>...................................................................</w:t>
            </w:r>
          </w:p>
          <w:p w14:paraId="309292A1" w14:textId="77777777" w:rsidR="00406ED7" w:rsidRPr="007E540C" w:rsidRDefault="00406ED7" w:rsidP="00406ED7">
            <w:pPr>
              <w:pStyle w:val="intituldelarrt"/>
              <w:rPr>
                <w:sz w:val="20"/>
                <w:szCs w:val="20"/>
              </w:rPr>
            </w:pPr>
            <w:r>
              <w:t>GRADE ................................................................</w:t>
            </w:r>
          </w:p>
          <w:p w14:paraId="020FF6C5" w14:textId="77777777" w:rsidR="00406ED7" w:rsidRDefault="00406ED7" w:rsidP="007E540C">
            <w:pPr>
              <w:jc w:val="center"/>
            </w:pPr>
          </w:p>
        </w:tc>
      </w:tr>
    </w:tbl>
    <w:p w14:paraId="2E7D189F" w14:textId="77777777" w:rsidR="0047033C" w:rsidRDefault="0047033C">
      <w:pPr>
        <w:jc w:val="both"/>
        <w:rPr>
          <w:rFonts w:ascii="Arial" w:hAnsi="Arial" w:cs="Arial"/>
        </w:rPr>
      </w:pPr>
    </w:p>
    <w:p w14:paraId="1026538C" w14:textId="77777777" w:rsidR="0047033C" w:rsidRDefault="0047033C">
      <w:pPr>
        <w:pStyle w:val="VuConsidrant"/>
      </w:pPr>
      <w:r>
        <w:t>Le Maire (ou le Président)</w:t>
      </w:r>
      <w:r>
        <w:rPr>
          <w:i/>
          <w:iCs/>
        </w:rPr>
        <w:t xml:space="preserve"> </w:t>
      </w:r>
      <w:r>
        <w:t xml:space="preserve">de </w:t>
      </w:r>
      <w:r w:rsidR="00C920D8">
        <w:t>…….</w:t>
      </w:r>
      <w:r>
        <w:t>..,</w:t>
      </w:r>
    </w:p>
    <w:p w14:paraId="295FD5C9" w14:textId="4880DE6C" w:rsidR="0047033C" w:rsidRDefault="0047033C">
      <w:pPr>
        <w:pStyle w:val="VuConsidrant"/>
      </w:pPr>
      <w:r>
        <w:t xml:space="preserve">Vu le </w:t>
      </w:r>
      <w:r w:rsidR="00F730C6">
        <w:t>c</w:t>
      </w:r>
      <w:r>
        <w:t>ode général des collectivités territoriales</w:t>
      </w:r>
      <w:r w:rsidR="002C5B91">
        <w:t> ;</w:t>
      </w:r>
    </w:p>
    <w:p w14:paraId="1008F842" w14:textId="75377265" w:rsidR="00F51DC6" w:rsidRDefault="00F51DC6">
      <w:pPr>
        <w:pStyle w:val="VuConsidrant"/>
      </w:pPr>
      <w:r w:rsidRPr="00F51DC6">
        <w:t xml:space="preserve">Vu le </w:t>
      </w:r>
      <w:r w:rsidR="00F730C6">
        <w:t>c</w:t>
      </w:r>
      <w:r w:rsidRPr="00F51DC6">
        <w:t>ode général de la fonction publique ;</w:t>
      </w:r>
    </w:p>
    <w:p w14:paraId="03EC2021" w14:textId="3A0533AD" w:rsidR="0047033C" w:rsidRDefault="0047033C">
      <w:pPr>
        <w:pStyle w:val="VuConsidrant"/>
      </w:pPr>
      <w:r>
        <w:t xml:space="preserve">Vu le décret n° </w:t>
      </w:r>
      <w:r w:rsidR="00C920D8">
        <w:t>…..</w:t>
      </w:r>
      <w:r>
        <w:t xml:space="preserve">. du </w:t>
      </w:r>
      <w:r w:rsidR="00C920D8">
        <w:t>….</w:t>
      </w:r>
      <w:r>
        <w:t xml:space="preserve">.. portant statut particulier du cadre d'emplois des </w:t>
      </w:r>
      <w:r w:rsidR="00C920D8">
        <w:t>…..</w:t>
      </w:r>
      <w:r>
        <w:t>.</w:t>
      </w:r>
      <w:r w:rsidR="002C5B91">
        <w:t> ;</w:t>
      </w:r>
    </w:p>
    <w:p w14:paraId="14993AAD" w14:textId="5C87BE13" w:rsidR="0047033C" w:rsidRDefault="0047033C">
      <w:pPr>
        <w:pStyle w:val="VuConsidrant"/>
      </w:pPr>
      <w:r>
        <w:t xml:space="preserve">Vu l'arrêté </w:t>
      </w:r>
      <w:r w:rsidRPr="00096B14">
        <w:t>en date d</w:t>
      </w:r>
      <w:r w:rsidR="00692B92" w:rsidRPr="00096B14">
        <w:t>u ......</w:t>
      </w:r>
      <w:r w:rsidR="00096B14" w:rsidRPr="00096B14">
        <w:t>,</w:t>
      </w:r>
      <w:r w:rsidR="000C2417" w:rsidRPr="00096B14">
        <w:t xml:space="preserve"> à effet du</w:t>
      </w:r>
      <w:r w:rsidR="00C920D8">
        <w:t>…..</w:t>
      </w:r>
      <w:r w:rsidR="000C2417">
        <w:t>., nommant M</w:t>
      </w:r>
      <w:r w:rsidR="000A3CF0">
        <w:t>/Mme</w:t>
      </w:r>
      <w:r w:rsidR="00C920D8">
        <w:t>………,</w:t>
      </w:r>
      <w:r w:rsidR="000C2417">
        <w:t xml:space="preserve"> </w:t>
      </w:r>
      <w:r w:rsidR="00C920D8">
        <w:t>……</w:t>
      </w:r>
      <w:r>
        <w:t xml:space="preserve"> </w:t>
      </w:r>
      <w:r>
        <w:rPr>
          <w:i/>
          <w:iCs/>
        </w:rPr>
        <w:t>(grade)</w:t>
      </w:r>
      <w:r>
        <w:t xml:space="preserve"> stagiaire, … échelon, </w:t>
      </w:r>
      <w:r w:rsidR="001A0571">
        <w:t>Indice Brut …, Indice Majoré …,</w:t>
      </w:r>
      <w:r>
        <w:t xml:space="preserve"> avec une ancienneté </w:t>
      </w:r>
      <w:r w:rsidR="00AA34DB">
        <w:t xml:space="preserve">conservée </w:t>
      </w:r>
      <w:r>
        <w:t>de …</w:t>
      </w:r>
      <w:r w:rsidR="00692B92">
        <w:t>…</w:t>
      </w:r>
      <w:r w:rsidR="002C5B91">
        <w:t> ;</w:t>
      </w:r>
    </w:p>
    <w:p w14:paraId="556CCA86" w14:textId="565D72F6" w:rsidR="0047033C" w:rsidRDefault="0047033C">
      <w:pPr>
        <w:pStyle w:val="VuConsidrant"/>
      </w:pPr>
      <w:r>
        <w:rPr>
          <w:i/>
          <w:iCs/>
        </w:rPr>
        <w:t>(</w:t>
      </w:r>
      <w:proofErr w:type="gramStart"/>
      <w:r>
        <w:rPr>
          <w:i/>
          <w:iCs/>
        </w:rPr>
        <w:t>le</w:t>
      </w:r>
      <w:proofErr w:type="gramEnd"/>
      <w:r>
        <w:rPr>
          <w:i/>
          <w:iCs/>
        </w:rPr>
        <w:t xml:space="preserve"> cas échéant) </w:t>
      </w:r>
      <w:r>
        <w:t xml:space="preserve">Vu l’arrêté </w:t>
      </w:r>
      <w:r w:rsidR="000C2417">
        <w:t xml:space="preserve">d’avancement d’échelon </w:t>
      </w:r>
      <w:r w:rsidR="000C2417" w:rsidRPr="00712CAD">
        <w:t xml:space="preserve">en date du </w:t>
      </w:r>
      <w:r w:rsidR="00C920D8">
        <w:t>….</w:t>
      </w:r>
      <w:r w:rsidR="000C2417" w:rsidRPr="00712CAD">
        <w:t xml:space="preserve">.., à effet du </w:t>
      </w:r>
      <w:r w:rsidR="00C920D8">
        <w:t>….</w:t>
      </w:r>
      <w:r w:rsidR="000C2417">
        <w:t>.., classant M</w:t>
      </w:r>
      <w:r w:rsidR="000A3CF0">
        <w:t>/Mme</w:t>
      </w:r>
      <w:r w:rsidR="00C920D8">
        <w:t>……</w:t>
      </w:r>
      <w:r w:rsidR="000C2417">
        <w:t xml:space="preserve">... </w:t>
      </w:r>
      <w:r>
        <w:t>au … échelon, I</w:t>
      </w:r>
      <w:r w:rsidR="000C2417">
        <w:t xml:space="preserve">ndice Brut …, Indice Majoré …, </w:t>
      </w:r>
    </w:p>
    <w:p w14:paraId="49A2620D" w14:textId="39DF03FF" w:rsidR="006920B0" w:rsidRDefault="00051494" w:rsidP="006920B0">
      <w:pPr>
        <w:pStyle w:val="VuConsidrant"/>
        <w:rPr>
          <w:i/>
          <w:iCs/>
        </w:rPr>
      </w:pPr>
      <w:r>
        <w:t>Considérant</w:t>
      </w:r>
      <w:r w:rsidR="00E16C4F">
        <w:t xml:space="preserve"> </w:t>
      </w:r>
      <w:r w:rsidR="00A73CC2">
        <w:t>que M</w:t>
      </w:r>
      <w:r w:rsidR="000A3CF0">
        <w:t>/Mme</w:t>
      </w:r>
      <w:r w:rsidR="00A73CC2">
        <w:t xml:space="preserve">……… n’a pas suivi la </w:t>
      </w:r>
      <w:r w:rsidR="00E16C4F">
        <w:t>formation d’intégration du C.N.F.P.T.</w:t>
      </w:r>
      <w:r w:rsidR="00E16C4F">
        <w:rPr>
          <w:i/>
          <w:iCs/>
        </w:rPr>
        <w:t>,</w:t>
      </w:r>
      <w:r w:rsidR="006920B0" w:rsidRPr="006920B0">
        <w:rPr>
          <w:i/>
          <w:iCs/>
        </w:rPr>
        <w:t xml:space="preserve"> </w:t>
      </w:r>
    </w:p>
    <w:p w14:paraId="759871B9" w14:textId="238CFD06" w:rsidR="0047033C" w:rsidRDefault="00A60A45">
      <w:pPr>
        <w:pStyle w:val="VuConsidrant"/>
      </w:pPr>
      <w:r>
        <w:t>Considérant</w:t>
      </w:r>
      <w:r w:rsidR="00AF2A18">
        <w:t xml:space="preserve"> que la titularisation est subordonnée au suivi d</w:t>
      </w:r>
      <w:r>
        <w:t>e la formation</w:t>
      </w:r>
      <w:r w:rsidR="00AF2A18">
        <w:t xml:space="preserve"> d’intégration,</w:t>
      </w:r>
    </w:p>
    <w:p w14:paraId="744FC0B6" w14:textId="77777777" w:rsidR="0047033C" w:rsidRDefault="0047033C">
      <w:pPr>
        <w:pStyle w:val="arrte"/>
      </w:pPr>
      <w:r>
        <w:t>ARRETE</w:t>
      </w:r>
    </w:p>
    <w:p w14:paraId="32A105B9" w14:textId="77777777" w:rsidR="0047033C" w:rsidRDefault="0047033C">
      <w:pPr>
        <w:pStyle w:val="articlen"/>
      </w:pPr>
      <w:r w:rsidRPr="00406ED7">
        <w:rPr>
          <w:u w:val="single"/>
        </w:rPr>
        <w:t>ARTICLE 1</w:t>
      </w:r>
      <w:r>
        <w:t xml:space="preserve"> :</w:t>
      </w:r>
    </w:p>
    <w:p w14:paraId="66654A92" w14:textId="1F544B3F" w:rsidR="0047033C" w:rsidRDefault="001A0571">
      <w:pPr>
        <w:pStyle w:val="articlecontenu"/>
        <w:rPr>
          <w:iCs/>
        </w:rPr>
      </w:pPr>
      <w:r>
        <w:t xml:space="preserve">A compter du </w:t>
      </w:r>
      <w:r w:rsidR="00C920D8">
        <w:t>…..</w:t>
      </w:r>
      <w:r>
        <w:t>.</w:t>
      </w:r>
      <w:r>
        <w:rPr>
          <w:iCs/>
        </w:rPr>
        <w:t xml:space="preserve">, </w:t>
      </w:r>
      <w:r w:rsidR="0047033C">
        <w:t>M</w:t>
      </w:r>
      <w:r w:rsidR="000A3CF0">
        <w:t>/Mme</w:t>
      </w:r>
      <w:r w:rsidR="0047033C">
        <w:t xml:space="preserve"> </w:t>
      </w:r>
      <w:r w:rsidR="00C920D8">
        <w:t>………</w:t>
      </w:r>
      <w:r w:rsidR="0047033C">
        <w:t xml:space="preserve"> en qualité de </w:t>
      </w:r>
      <w:r w:rsidR="00C920D8">
        <w:t>……</w:t>
      </w:r>
      <w:r w:rsidR="0047033C">
        <w:t xml:space="preserve"> </w:t>
      </w:r>
      <w:r w:rsidR="0047033C">
        <w:rPr>
          <w:i/>
          <w:iCs/>
        </w:rPr>
        <w:t>(grade)</w:t>
      </w:r>
      <w:r w:rsidR="0047033C">
        <w:t xml:space="preserve"> es</w:t>
      </w:r>
      <w:r>
        <w:t>t</w:t>
      </w:r>
      <w:r w:rsidR="00A60A45">
        <w:t xml:space="preserve"> maintenu(e)</w:t>
      </w:r>
      <w:r>
        <w:t xml:space="preserve"> </w:t>
      </w:r>
      <w:r w:rsidR="00A60A45">
        <w:t>en stage</w:t>
      </w:r>
      <w:r>
        <w:t xml:space="preserve"> </w:t>
      </w:r>
      <w:r w:rsidR="00A73CC2">
        <w:t xml:space="preserve">jusqu’à </w:t>
      </w:r>
      <w:r w:rsidR="000A3CF0">
        <w:t xml:space="preserve">ce </w:t>
      </w:r>
      <w:r w:rsidR="00A60A45">
        <w:t>qu’il/elle</w:t>
      </w:r>
      <w:r w:rsidR="00AF2A18">
        <w:t xml:space="preserve"> </w:t>
      </w:r>
      <w:r w:rsidR="00CE4E6A">
        <w:t xml:space="preserve">effectue </w:t>
      </w:r>
      <w:r w:rsidR="00A73CC2">
        <w:t>la formation d’intégration.</w:t>
      </w:r>
    </w:p>
    <w:p w14:paraId="56EA9E00" w14:textId="77777777" w:rsidR="0047033C" w:rsidRDefault="0047033C">
      <w:pPr>
        <w:pStyle w:val="articlen"/>
      </w:pPr>
      <w:r w:rsidRPr="00406ED7">
        <w:rPr>
          <w:u w:val="single"/>
        </w:rPr>
        <w:t>ARTICLE 2</w:t>
      </w:r>
      <w:r>
        <w:t xml:space="preserve"> :</w:t>
      </w:r>
    </w:p>
    <w:p w14:paraId="01BC5379" w14:textId="3F75C194" w:rsidR="0047033C" w:rsidRDefault="0047033C">
      <w:pPr>
        <w:pStyle w:val="articlecontenu"/>
      </w:pPr>
      <w:r>
        <w:t>M</w:t>
      </w:r>
      <w:r w:rsidR="000A3CF0">
        <w:t>/Mme</w:t>
      </w:r>
      <w:r>
        <w:t xml:space="preserve"> </w:t>
      </w:r>
      <w:r w:rsidR="00C920D8">
        <w:t>……..</w:t>
      </w:r>
      <w:r>
        <w:t>.</w:t>
      </w:r>
      <w:r w:rsidR="00692B92">
        <w:t xml:space="preserve"> reste classé(e) au ... échelon</w:t>
      </w:r>
      <w:r>
        <w:t>, Indice Brut ..., Indice Majo</w:t>
      </w:r>
      <w:r w:rsidR="00692B92">
        <w:t xml:space="preserve">ré </w:t>
      </w:r>
      <w:r w:rsidR="00C920D8">
        <w:t>…,</w:t>
      </w:r>
      <w:r w:rsidR="00692B92">
        <w:t xml:space="preserve"> avec une ancienneté conservée de</w:t>
      </w:r>
      <w:r w:rsidR="000C2417">
        <w:t xml:space="preserve"> </w:t>
      </w:r>
      <w:r w:rsidR="00C920D8">
        <w:t>……,</w:t>
      </w:r>
    </w:p>
    <w:p w14:paraId="30DB0AE5" w14:textId="517255DA" w:rsidR="0047033C" w:rsidRDefault="0047033C">
      <w:pPr>
        <w:pStyle w:val="articlecontenu"/>
      </w:pPr>
      <w:r>
        <w:t xml:space="preserve">La période de </w:t>
      </w:r>
      <w:r w:rsidR="00A60A45">
        <w:t>maintien en stage est</w:t>
      </w:r>
      <w:r>
        <w:t xml:space="preserve"> prise en compte dans l’ancienneté </w:t>
      </w:r>
      <w:r w:rsidR="00A60A45">
        <w:t>et</w:t>
      </w:r>
      <w:r>
        <w:t xml:space="preserve"> est validée pour la retraite</w:t>
      </w:r>
      <w:r w:rsidR="00A60A45">
        <w:t>.</w:t>
      </w:r>
    </w:p>
    <w:p w14:paraId="5E3DC709" w14:textId="77777777" w:rsidR="0047033C" w:rsidRDefault="0047033C">
      <w:pPr>
        <w:pStyle w:val="articlen"/>
      </w:pPr>
      <w:r w:rsidRPr="00406ED7">
        <w:rPr>
          <w:u w:val="single"/>
        </w:rPr>
        <w:t>ARTICLE 3</w:t>
      </w:r>
      <w:r>
        <w:t xml:space="preserve"> :</w:t>
      </w:r>
    </w:p>
    <w:p w14:paraId="03099EEE" w14:textId="77777777" w:rsidR="0047033C" w:rsidRDefault="0047033C">
      <w:pPr>
        <w:pStyle w:val="articlecontenu"/>
        <w:spacing w:after="0"/>
      </w:pPr>
      <w:r>
        <w:t>Le Directeur Général des services est chargé de l'exécution du présent arrêté qui sera :</w:t>
      </w:r>
    </w:p>
    <w:p w14:paraId="2322D133" w14:textId="77777777" w:rsidR="0047033C" w:rsidRDefault="0047033C">
      <w:pPr>
        <w:pStyle w:val="notifi"/>
      </w:pPr>
      <w:r>
        <w:t>- Notifié à l'intéressé(e).</w:t>
      </w:r>
    </w:p>
    <w:p w14:paraId="09C068FA" w14:textId="77777777" w:rsidR="0047033C" w:rsidRDefault="0047033C">
      <w:pPr>
        <w:pStyle w:val="notifi"/>
        <w:rPr>
          <w:u w:val="single"/>
        </w:rPr>
      </w:pPr>
    </w:p>
    <w:p w14:paraId="3587E1F6" w14:textId="77777777" w:rsidR="0047033C" w:rsidRDefault="0047033C">
      <w:pPr>
        <w:pStyle w:val="notifi"/>
      </w:pPr>
      <w:r>
        <w:rPr>
          <w:u w:val="single"/>
        </w:rPr>
        <w:t xml:space="preserve">Ampliation adressée </w:t>
      </w:r>
      <w:proofErr w:type="gramStart"/>
      <w:r>
        <w:rPr>
          <w:u w:val="single"/>
        </w:rPr>
        <w:t>au</w:t>
      </w:r>
      <w:r>
        <w:t xml:space="preserve">  :</w:t>
      </w:r>
      <w:proofErr w:type="gramEnd"/>
    </w:p>
    <w:p w14:paraId="38F47B7A" w14:textId="77777777" w:rsidR="0047033C" w:rsidRDefault="0047033C">
      <w:pPr>
        <w:pStyle w:val="notifi"/>
      </w:pPr>
      <w:r>
        <w:t>- Président du Centre de Gestion</w:t>
      </w:r>
      <w:r w:rsidR="00406ED7">
        <w:t xml:space="preserve"> </w:t>
      </w:r>
      <w:r w:rsidR="00962B54">
        <w:t>de la Loire,</w:t>
      </w:r>
    </w:p>
    <w:p w14:paraId="1631BA62" w14:textId="77777777" w:rsidR="0047033C" w:rsidRDefault="0047033C">
      <w:pPr>
        <w:pStyle w:val="notifi"/>
      </w:pPr>
      <w:r>
        <w:t>- Comptable de la collectivité.</w:t>
      </w:r>
    </w:p>
    <w:p w14:paraId="0CC80AE3" w14:textId="77777777" w:rsidR="00C920D8" w:rsidRPr="00591062" w:rsidRDefault="00C920D8" w:rsidP="00C920D8">
      <w:pPr>
        <w:pStyle w:val="Signature"/>
        <w:tabs>
          <w:tab w:val="clear" w:pos="6663"/>
          <w:tab w:val="clear" w:pos="9923"/>
        </w:tabs>
        <w:ind w:left="5400"/>
      </w:pPr>
      <w:r w:rsidRPr="00591062">
        <w:t xml:space="preserve">Fait à …… le </w:t>
      </w:r>
      <w:proofErr w:type="gramStart"/>
      <w:r w:rsidRPr="00591062">
        <w:t>…….</w:t>
      </w:r>
      <w:proofErr w:type="gramEnd"/>
      <w:r w:rsidRPr="00591062">
        <w:t>,</w:t>
      </w:r>
    </w:p>
    <w:p w14:paraId="71564C4D" w14:textId="77777777" w:rsidR="00C920D8" w:rsidRPr="00591062" w:rsidRDefault="00C920D8" w:rsidP="00C920D8">
      <w:pPr>
        <w:pStyle w:val="Signature"/>
        <w:tabs>
          <w:tab w:val="clear" w:pos="6663"/>
          <w:tab w:val="clear" w:pos="9923"/>
        </w:tabs>
        <w:ind w:left="5400"/>
      </w:pPr>
      <w:r w:rsidRPr="00591062">
        <w:t>Le Maire (ou le Président),</w:t>
      </w:r>
    </w:p>
    <w:p w14:paraId="16BA1BC3" w14:textId="77777777" w:rsidR="00C920D8" w:rsidRPr="00591062" w:rsidRDefault="00C920D8" w:rsidP="00C920D8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591062">
        <w:rPr>
          <w:i/>
        </w:rPr>
        <w:t>(</w:t>
      </w:r>
      <w:proofErr w:type="gramStart"/>
      <w:r w:rsidRPr="00591062">
        <w:rPr>
          <w:i/>
        </w:rPr>
        <w:t>prénom</w:t>
      </w:r>
      <w:proofErr w:type="gramEnd"/>
      <w:r w:rsidRPr="00591062">
        <w:rPr>
          <w:i/>
        </w:rPr>
        <w:t>, nom lisibles et signature)</w:t>
      </w:r>
    </w:p>
    <w:p w14:paraId="7CC7CFFE" w14:textId="77777777" w:rsidR="00C920D8" w:rsidRPr="00591062" w:rsidRDefault="00C920D8" w:rsidP="00C920D8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proofErr w:type="gramStart"/>
      <w:r w:rsidRPr="00591062">
        <w:rPr>
          <w:i/>
        </w:rPr>
        <w:t>ou</w:t>
      </w:r>
      <w:proofErr w:type="gramEnd"/>
    </w:p>
    <w:p w14:paraId="18834068" w14:textId="77777777" w:rsidR="00C920D8" w:rsidRDefault="00C920D8" w:rsidP="00C920D8">
      <w:pPr>
        <w:pStyle w:val="VuConsidrant"/>
        <w:tabs>
          <w:tab w:val="left" w:pos="4140"/>
        </w:tabs>
        <w:spacing w:after="0"/>
        <w:ind w:left="5400"/>
        <w:jc w:val="center"/>
      </w:pPr>
      <w:r w:rsidRPr="00591062">
        <w:t>Par délégation,</w:t>
      </w:r>
    </w:p>
    <w:p w14:paraId="7E4A9671" w14:textId="77777777" w:rsidR="00C920D8" w:rsidRDefault="00C920D8" w:rsidP="00C920D8">
      <w:pPr>
        <w:pStyle w:val="VuConsidrant"/>
        <w:tabs>
          <w:tab w:val="left" w:pos="4140"/>
        </w:tabs>
        <w:spacing w:after="0"/>
        <w:ind w:left="5400"/>
        <w:jc w:val="center"/>
      </w:pPr>
      <w:r w:rsidRPr="00E85C36">
        <w:rPr>
          <w:i/>
        </w:rPr>
        <w:t>(</w:t>
      </w:r>
      <w:proofErr w:type="gramStart"/>
      <w:r w:rsidRPr="00E85C36">
        <w:rPr>
          <w:i/>
        </w:rPr>
        <w:t>prénom</w:t>
      </w:r>
      <w:proofErr w:type="gramEnd"/>
      <w:r w:rsidRPr="00E85C36">
        <w:rPr>
          <w:i/>
        </w:rPr>
        <w:t>, nom, qualité lisibles et signature)</w:t>
      </w:r>
    </w:p>
    <w:p w14:paraId="0297B0A9" w14:textId="77777777" w:rsidR="000A3CF0" w:rsidRDefault="000A3CF0" w:rsidP="000A3CF0">
      <w:pPr>
        <w:pStyle w:val="recours"/>
        <w:ind w:right="6141"/>
      </w:pPr>
      <w:r>
        <w:t>Le Maire (ou le Président),</w:t>
      </w:r>
    </w:p>
    <w:p w14:paraId="1060FBAB" w14:textId="77777777" w:rsidR="000A3CF0" w:rsidRDefault="000A3CF0" w:rsidP="000A3CF0">
      <w:pPr>
        <w:pStyle w:val="recours"/>
        <w:ind w:right="6141"/>
      </w:pPr>
      <w:r>
        <w:t>- certifie sous sa responsabilité le caractère exécutoire de cet acte,</w:t>
      </w:r>
    </w:p>
    <w:p w14:paraId="73A39268" w14:textId="31D6A98E" w:rsidR="000A3CF0" w:rsidRDefault="000A3CF0" w:rsidP="000A3CF0">
      <w:pPr>
        <w:pStyle w:val="recours"/>
        <w:ind w:right="6141"/>
      </w:pPr>
      <w:r>
        <w:t xml:space="preserve">- informe que le présent arrêté peut faire l’objet d’un recours pour excès de pouvoir devant le Tribunal Administratif de LYON situé au 184 Rue Duguesclin </w:t>
      </w:r>
      <w:r w:rsidR="00026448">
        <w:t>69433 Lyon Cedex 03</w:t>
      </w:r>
      <w:r>
        <w:t>, dans un délai de deux mois à compter de la présente notification, éventuellement au moyen d’une requête déposée sur le site www.telerecours.fr.</w:t>
      </w:r>
    </w:p>
    <w:p w14:paraId="653494F8" w14:textId="77777777" w:rsidR="000A3CF0" w:rsidRDefault="000A3CF0" w:rsidP="000A3CF0">
      <w:pPr>
        <w:pStyle w:val="recours"/>
      </w:pPr>
      <w:r>
        <w:t>Notifié le ...................</w:t>
      </w:r>
    </w:p>
    <w:p w14:paraId="14FC361A" w14:textId="475AD484" w:rsidR="0047033C" w:rsidRDefault="0047033C" w:rsidP="000A3CF0">
      <w:pPr>
        <w:pStyle w:val="recours"/>
        <w:ind w:right="6141"/>
      </w:pPr>
    </w:p>
    <w:sectPr w:rsidR="0047033C" w:rsidSect="000A3CF0">
      <w:footerReference w:type="default" r:id="rId7"/>
      <w:pgSz w:w="11906" w:h="16838" w:code="9"/>
      <w:pgMar w:top="737" w:right="851" w:bottom="737" w:left="1134" w:header="709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81893" w14:textId="77777777" w:rsidR="009B399E" w:rsidRDefault="009B399E">
      <w:r>
        <w:separator/>
      </w:r>
    </w:p>
  </w:endnote>
  <w:endnote w:type="continuationSeparator" w:id="0">
    <w:p w14:paraId="206D4033" w14:textId="77777777" w:rsidR="009B399E" w:rsidRDefault="009B399E">
      <w:r>
        <w:continuationSeparator/>
      </w:r>
    </w:p>
  </w:endnote>
  <w:endnote w:id="1">
    <w:p w14:paraId="2C7AB9DE" w14:textId="50AEE5C0" w:rsidR="000A3CF0" w:rsidRDefault="000A3CF0">
      <w:pPr>
        <w:pStyle w:val="Notedefin"/>
      </w:pPr>
      <w:r>
        <w:rPr>
          <w:rStyle w:val="Appeldenotedefin"/>
        </w:rPr>
        <w:endnoteRef/>
      </w:r>
      <w:r>
        <w:t xml:space="preserve"> Le maintien en stage ne s’applique pas pour les fonctionnaires remplissant les conditions des mesures dérogatoires liées à la crise sanitaire</w:t>
      </w:r>
      <w:r w:rsidR="004A67BC">
        <w:t xml:space="preserve"> inhérente à la covid-19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BAF6" w14:textId="1151AD75" w:rsidR="002C5B91" w:rsidRPr="009838D2" w:rsidRDefault="009838D2" w:rsidP="00A60A45">
    <w:pPr>
      <w:pStyle w:val="Pieddepage"/>
      <w:jc w:val="center"/>
      <w:rPr>
        <w:rFonts w:ascii="Arial" w:hAnsi="Arial" w:cs="Arial"/>
      </w:rPr>
    </w:pPr>
    <w:proofErr w:type="gramStart"/>
    <w:r w:rsidRPr="009838D2">
      <w:rPr>
        <w:rFonts w:ascii="Arial" w:hAnsi="Arial" w:cs="Arial"/>
      </w:rPr>
      <w:t>octobre</w:t>
    </w:r>
    <w:proofErr w:type="gramEnd"/>
    <w:r w:rsidR="00D47656" w:rsidRPr="009838D2">
      <w:rPr>
        <w:rFonts w:ascii="Arial" w:hAnsi="Arial" w:cs="Arial"/>
      </w:rPr>
      <w:t xml:space="preserve"> 202</w:t>
    </w:r>
    <w:r w:rsidRPr="009838D2">
      <w:rPr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7651" w14:textId="77777777" w:rsidR="009B399E" w:rsidRDefault="009B399E">
      <w:r>
        <w:separator/>
      </w:r>
    </w:p>
  </w:footnote>
  <w:footnote w:type="continuationSeparator" w:id="0">
    <w:p w14:paraId="20FE989F" w14:textId="77777777" w:rsidR="009B399E" w:rsidRDefault="009B3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55"/>
    <w:rsid w:val="00025656"/>
    <w:rsid w:val="00026448"/>
    <w:rsid w:val="00051494"/>
    <w:rsid w:val="00096B14"/>
    <w:rsid w:val="000A3CF0"/>
    <w:rsid w:val="000C2417"/>
    <w:rsid w:val="000E68E9"/>
    <w:rsid w:val="000F3DEB"/>
    <w:rsid w:val="000F5E3A"/>
    <w:rsid w:val="001046A7"/>
    <w:rsid w:val="00115209"/>
    <w:rsid w:val="0014096E"/>
    <w:rsid w:val="001519E3"/>
    <w:rsid w:val="00172A3F"/>
    <w:rsid w:val="001A0571"/>
    <w:rsid w:val="00261F94"/>
    <w:rsid w:val="002C5B91"/>
    <w:rsid w:val="002D073D"/>
    <w:rsid w:val="003341FA"/>
    <w:rsid w:val="003961BE"/>
    <w:rsid w:val="003C14B2"/>
    <w:rsid w:val="00406ED7"/>
    <w:rsid w:val="0047033C"/>
    <w:rsid w:val="00491C2E"/>
    <w:rsid w:val="004A67BC"/>
    <w:rsid w:val="004E7E7E"/>
    <w:rsid w:val="005A2174"/>
    <w:rsid w:val="005F7F0C"/>
    <w:rsid w:val="00614685"/>
    <w:rsid w:val="006920B0"/>
    <w:rsid w:val="00692B92"/>
    <w:rsid w:val="006B5B24"/>
    <w:rsid w:val="006E499B"/>
    <w:rsid w:val="00712CAD"/>
    <w:rsid w:val="007E540C"/>
    <w:rsid w:val="008B64C4"/>
    <w:rsid w:val="008D49DE"/>
    <w:rsid w:val="00962B54"/>
    <w:rsid w:val="00976B59"/>
    <w:rsid w:val="009838D2"/>
    <w:rsid w:val="009B399E"/>
    <w:rsid w:val="009C7455"/>
    <w:rsid w:val="00A60A45"/>
    <w:rsid w:val="00A73942"/>
    <w:rsid w:val="00A73CC2"/>
    <w:rsid w:val="00AA34DB"/>
    <w:rsid w:val="00AE0DF9"/>
    <w:rsid w:val="00AF2A18"/>
    <w:rsid w:val="00B67092"/>
    <w:rsid w:val="00B9716F"/>
    <w:rsid w:val="00BB6733"/>
    <w:rsid w:val="00C920D8"/>
    <w:rsid w:val="00CD1F26"/>
    <w:rsid w:val="00CE4E6A"/>
    <w:rsid w:val="00D068A5"/>
    <w:rsid w:val="00D47656"/>
    <w:rsid w:val="00E16C4F"/>
    <w:rsid w:val="00EE36D6"/>
    <w:rsid w:val="00F10575"/>
    <w:rsid w:val="00F51DC6"/>
    <w:rsid w:val="00F7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50C8D0E"/>
  <w15:docId w15:val="{8E99F1DB-80D6-4698-8CFD-840E4DF4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right" w:pos="9639"/>
      </w:tabs>
      <w:autoSpaceDE w:val="0"/>
      <w:autoSpaceDN w:val="0"/>
      <w:ind w:right="-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  <w:sz w:val="20"/>
      <w:szCs w:val="20"/>
    </w:rPr>
  </w:style>
  <w:style w:type="paragraph" w:customStyle="1" w:styleId="intituldelarrt">
    <w:name w:val="intitulé de l'arrêté"/>
    <w:basedOn w:val="Normal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En-tte">
    <w:name w:val="header"/>
    <w:basedOn w:val="Normal"/>
    <w:rsid w:val="009C7455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40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406ED7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5F7F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F7F0C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0A3CF0"/>
  </w:style>
  <w:style w:type="character" w:styleId="Marquedecommentaire">
    <w:name w:val="annotation reference"/>
    <w:basedOn w:val="Policepardfaut"/>
    <w:semiHidden/>
    <w:unhideWhenUsed/>
    <w:rsid w:val="000A3CF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A3CF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A3CF0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A3C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A3CF0"/>
    <w:rPr>
      <w:b/>
      <w:bCs/>
    </w:rPr>
  </w:style>
  <w:style w:type="paragraph" w:styleId="Notedefin">
    <w:name w:val="endnote text"/>
    <w:basedOn w:val="Normal"/>
    <w:link w:val="NotedefinCar"/>
    <w:semiHidden/>
    <w:unhideWhenUsed/>
    <w:rsid w:val="000A3CF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0A3CF0"/>
  </w:style>
  <w:style w:type="character" w:styleId="Appeldenotedefin">
    <w:name w:val="endnote reference"/>
    <w:basedOn w:val="Policepardfaut"/>
    <w:semiHidden/>
    <w:unhideWhenUsed/>
    <w:rsid w:val="000A3C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B8185-E104-482D-86D7-4FC99EBA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2180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carrieres3-ref</dc:creator>
  <cp:lastModifiedBy>CLAIR Fleur</cp:lastModifiedBy>
  <cp:revision>8</cp:revision>
  <cp:lastPrinted>2020-02-20T14:02:00Z</cp:lastPrinted>
  <dcterms:created xsi:type="dcterms:W3CDTF">2022-03-03T14:15:00Z</dcterms:created>
  <dcterms:modified xsi:type="dcterms:W3CDTF">2025-10-14T08:37:00Z</dcterms:modified>
</cp:coreProperties>
</file>